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9E5CB" w14:textId="77777777" w:rsidR="00740D64" w:rsidRDefault="00740D64" w:rsidP="00740D64">
      <w:pPr>
        <w:spacing w:after="40" w:line="240" w:lineRule="exact"/>
      </w:pPr>
    </w:p>
    <w:p w14:paraId="05A1A3FF" w14:textId="5AB33B6A" w:rsidR="00740D64" w:rsidRDefault="00740D64" w:rsidP="00740D64">
      <w:pPr>
        <w:ind w:left="3680" w:right="3680"/>
        <w:rPr>
          <w:sz w:val="2"/>
        </w:rPr>
      </w:pPr>
      <w:r>
        <w:rPr>
          <w:noProof/>
        </w:rPr>
        <w:drawing>
          <wp:inline distT="0" distB="0" distL="0" distR="0" wp14:anchorId="54F5FFF9" wp14:editId="2E42FB66">
            <wp:extent cx="1466215" cy="966470"/>
            <wp:effectExtent l="0" t="0" r="635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D1BDF" w14:textId="77777777" w:rsidR="00740D64" w:rsidRDefault="00740D64" w:rsidP="00740D64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40D64" w14:paraId="1988014D" w14:textId="77777777" w:rsidTr="0070530A">
        <w:tc>
          <w:tcPr>
            <w:tcW w:w="9620" w:type="dxa"/>
            <w:shd w:val="clear" w:color="auto" w:fill="33303D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8C2F042" w14:textId="2DD27B2F" w:rsidR="00740D64" w:rsidRDefault="00740D64" w:rsidP="00151A46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CADRE DE REPONSE</w:t>
            </w:r>
          </w:p>
        </w:tc>
      </w:tr>
    </w:tbl>
    <w:p w14:paraId="11A69AFA" w14:textId="77777777" w:rsidR="00740D64" w:rsidRDefault="00740D64" w:rsidP="00740D64">
      <w:pPr>
        <w:spacing w:line="240" w:lineRule="exact"/>
      </w:pPr>
      <w:r>
        <w:t xml:space="preserve"> </w:t>
      </w:r>
    </w:p>
    <w:p w14:paraId="3F941E8B" w14:textId="77777777" w:rsidR="00740D64" w:rsidRDefault="00740D64" w:rsidP="00740D64">
      <w:pPr>
        <w:spacing w:line="240" w:lineRule="exact"/>
      </w:pPr>
    </w:p>
    <w:p w14:paraId="30649D67" w14:textId="7ECC7E8E" w:rsidR="00740D64" w:rsidRDefault="00740D64" w:rsidP="00740D64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01E5CE90" w14:textId="77777777" w:rsidR="00740D64" w:rsidRDefault="00740D64" w:rsidP="00740D64">
      <w:pPr>
        <w:spacing w:line="240" w:lineRule="exact"/>
      </w:pPr>
    </w:p>
    <w:p w14:paraId="6832104D" w14:textId="77777777" w:rsidR="00740D64" w:rsidRDefault="00740D64" w:rsidP="00740D64">
      <w:pPr>
        <w:spacing w:line="240" w:lineRule="exact"/>
      </w:pPr>
    </w:p>
    <w:p w14:paraId="63A83755" w14:textId="77777777" w:rsidR="00740D64" w:rsidRDefault="00740D64" w:rsidP="00740D64">
      <w:pPr>
        <w:spacing w:line="240" w:lineRule="exact"/>
      </w:pPr>
    </w:p>
    <w:p w14:paraId="475FB529" w14:textId="77777777" w:rsidR="00740D64" w:rsidRDefault="00740D64" w:rsidP="00740D64">
      <w:pPr>
        <w:spacing w:line="240" w:lineRule="exact"/>
      </w:pPr>
    </w:p>
    <w:p w14:paraId="3DB5B458" w14:textId="77777777" w:rsidR="00740D64" w:rsidRDefault="00740D64" w:rsidP="00740D64">
      <w:pPr>
        <w:spacing w:line="240" w:lineRule="exact"/>
      </w:pPr>
    </w:p>
    <w:p w14:paraId="7ED4749F" w14:textId="77777777" w:rsidR="00740D64" w:rsidRDefault="00740D64" w:rsidP="00740D64">
      <w:pPr>
        <w:spacing w:after="18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740D64" w14:paraId="76C33629" w14:textId="77777777" w:rsidTr="0070530A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041A" w14:textId="77777777" w:rsidR="00740D64" w:rsidRDefault="00740D64" w:rsidP="0070530A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293B86" w14:textId="487C3F6E" w:rsidR="00740D64" w:rsidRDefault="005D51D4" w:rsidP="00151A46">
            <w:pPr>
              <w:spacing w:before="0" w:after="0"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5D51D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Achat d'un équipement de diffusion de rayonnements X combiné avec des champs extérieurs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7AF8" w14:textId="77777777" w:rsidR="00740D64" w:rsidRDefault="00740D64" w:rsidP="0070530A">
            <w:pPr>
              <w:rPr>
                <w:sz w:val="2"/>
              </w:rPr>
            </w:pPr>
          </w:p>
        </w:tc>
      </w:tr>
      <w:tr w:rsidR="00740D64" w14:paraId="6F561708" w14:textId="77777777" w:rsidTr="0070530A">
        <w:trPr>
          <w:trHeight w:val="352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8573" w14:textId="77777777" w:rsidR="00740D64" w:rsidRDefault="00740D64" w:rsidP="0070530A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  <w:p w14:paraId="1C15E2DD" w14:textId="4D933B98" w:rsidR="00740D64" w:rsidRDefault="001D305B" w:rsidP="001D305B">
            <w:pPr>
              <w:shd w:val="clear" w:color="auto" w:fill="E0DFE6"/>
              <w:spacing w:after="0"/>
              <w:ind w:left="1259" w:right="1140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Les candidats sont invités à compléter le présent document :</w:t>
            </w:r>
          </w:p>
          <w:p w14:paraId="246221F8" w14:textId="3BD498AD" w:rsidR="001D305B" w:rsidRPr="001D305B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spacing w:before="0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D305B">
              <w:rPr>
                <w:rFonts w:ascii="Trebuchet MS" w:eastAsia="Trebuchet MS" w:hAnsi="Trebuchet MS" w:cs="Trebuchet MS"/>
                <w:color w:val="000000"/>
              </w:rPr>
              <w:t>Les parties 1 et 2 serviront à l’établissement de l’acte d’engagement auprès de l’attributaire pressenti du marché</w:t>
            </w:r>
          </w:p>
          <w:p w14:paraId="7D8F369C" w14:textId="3BE16876" w:rsidR="001D305B" w:rsidRPr="001D305B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D305B">
              <w:rPr>
                <w:rFonts w:ascii="Trebuchet MS" w:eastAsia="Trebuchet MS" w:hAnsi="Trebuchet MS" w:cs="Trebuchet MS"/>
                <w:color w:val="000000"/>
              </w:rPr>
              <w:t>La partie 3 sera contractualisée en tant que mémoire technique en cas d’obtention du marché.</w:t>
            </w:r>
          </w:p>
          <w:p w14:paraId="3A01BA55" w14:textId="76FC8FC6" w:rsidR="00740D64" w:rsidRDefault="00740D64" w:rsidP="0070530A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740D64" w14:paraId="2CE8BF4C" w14:textId="77777777" w:rsidTr="0070530A">
        <w:trPr>
          <w:trHeight w:val="470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8B09" w14:textId="77777777" w:rsidR="00740D64" w:rsidRDefault="00740D64" w:rsidP="0070530A"/>
        </w:tc>
      </w:tr>
    </w:tbl>
    <w:p w14:paraId="6369B9E8" w14:textId="08F764AD" w:rsidR="00740D64" w:rsidRDefault="00740D64" w:rsidP="00740D64">
      <w:pPr>
        <w:spacing w:line="240" w:lineRule="exact"/>
      </w:pPr>
    </w:p>
    <w:p w14:paraId="3550BB9D" w14:textId="43797433" w:rsidR="009E247D" w:rsidRDefault="009E247D" w:rsidP="00740D64">
      <w:pPr>
        <w:spacing w:line="240" w:lineRule="exact"/>
      </w:pPr>
    </w:p>
    <w:p w14:paraId="256B90E9" w14:textId="2AA2FFF4" w:rsidR="0036195B" w:rsidRDefault="0036195B" w:rsidP="00740D64">
      <w:pPr>
        <w:spacing w:line="240" w:lineRule="exact"/>
      </w:pPr>
    </w:p>
    <w:p w14:paraId="4A420E27" w14:textId="77777777" w:rsidR="0036195B" w:rsidRDefault="0036195B" w:rsidP="00740D64">
      <w:pPr>
        <w:spacing w:line="240" w:lineRule="exact"/>
      </w:pPr>
    </w:p>
    <w:p w14:paraId="6A0DEC5E" w14:textId="4A984CA7" w:rsidR="00740D64" w:rsidRDefault="00740D64" w:rsidP="00740D64">
      <w:pPr>
        <w:spacing w:before="80" w:after="20"/>
        <w:ind w:left="1800" w:right="170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N° de </w:t>
      </w:r>
      <w:r w:rsidRPr="005D51D4">
        <w:rPr>
          <w:rFonts w:ascii="Trebuchet MS" w:eastAsia="Trebuchet MS" w:hAnsi="Trebuchet MS" w:cs="Trebuchet MS"/>
          <w:color w:val="000000"/>
        </w:rPr>
        <w:t xml:space="preserve">consultation : </w:t>
      </w:r>
      <w:r w:rsidR="005D51D4" w:rsidRPr="005D51D4">
        <w:rPr>
          <w:rFonts w:ascii="Trebuchet MS" w:eastAsia="Trebuchet MS" w:hAnsi="Trebuchet MS" w:cs="Trebuchet MS"/>
          <w:color w:val="000000"/>
        </w:rPr>
        <w:t>26FSA004</w:t>
      </w:r>
    </w:p>
    <w:p w14:paraId="3331D25A" w14:textId="77777777" w:rsidR="00740D64" w:rsidRDefault="00740D64" w:rsidP="00740D64">
      <w:pPr>
        <w:spacing w:line="240" w:lineRule="exact"/>
      </w:pPr>
    </w:p>
    <w:p w14:paraId="7D0929F6" w14:textId="77777777" w:rsidR="00240FCA" w:rsidRDefault="00240FCA" w:rsidP="00740D64">
      <w:pPr>
        <w:spacing w:line="240" w:lineRule="exact"/>
        <w:jc w:val="center"/>
        <w:rPr>
          <w:rFonts w:ascii="Trebuchet MS" w:eastAsia="Trebuchet MS" w:hAnsi="Trebuchet MS" w:cs="Trebuchet MS"/>
          <w:color w:val="FF0000"/>
          <w:u w:val="single"/>
        </w:rPr>
      </w:pPr>
    </w:p>
    <w:p w14:paraId="19B9485C" w14:textId="77777777" w:rsidR="00740D64" w:rsidRDefault="00740D64" w:rsidP="0079279C">
      <w:pPr>
        <w:spacing w:line="240" w:lineRule="exact"/>
      </w:pPr>
    </w:p>
    <w:p w14:paraId="7419C291" w14:textId="77777777" w:rsidR="00740D64" w:rsidRPr="00973165" w:rsidRDefault="00740D64" w:rsidP="00920859">
      <w:pPr>
        <w:spacing w:before="0" w:after="0" w:line="279" w:lineRule="exact"/>
        <w:ind w:left="20" w:right="20"/>
        <w:jc w:val="center"/>
        <w:rPr>
          <w:rFonts w:eastAsia="Trebuchet MS" w:cs="Arial"/>
          <w:color w:val="000000"/>
        </w:rPr>
      </w:pPr>
      <w:r w:rsidRPr="00973165">
        <w:rPr>
          <w:rFonts w:eastAsia="Trebuchet MS" w:cs="Arial"/>
          <w:b/>
          <w:color w:val="000000"/>
        </w:rPr>
        <w:t xml:space="preserve">Université Grenoble Alpes </w:t>
      </w:r>
    </w:p>
    <w:p w14:paraId="1B4A2A04" w14:textId="62E08A89" w:rsidR="00740D64" w:rsidRPr="00973165" w:rsidRDefault="005D51D4" w:rsidP="00920859">
      <w:pPr>
        <w:spacing w:before="0" w:after="0" w:line="279" w:lineRule="exact"/>
        <w:ind w:left="20" w:right="20"/>
        <w:jc w:val="center"/>
        <w:rPr>
          <w:rFonts w:eastAsia="Trebuchet MS" w:cs="Arial"/>
          <w:color w:val="000000"/>
        </w:rPr>
      </w:pPr>
      <w:r w:rsidRPr="00973165">
        <w:rPr>
          <w:rFonts w:eastAsia="Trebuchet MS" w:cs="Arial"/>
          <w:color w:val="000000"/>
        </w:rPr>
        <w:t>LABORATOIRE RHEOLOGIE ET PROCEDES</w:t>
      </w:r>
    </w:p>
    <w:p w14:paraId="073AA051" w14:textId="77777777" w:rsidR="00740D64" w:rsidRPr="00973165" w:rsidRDefault="00740D64" w:rsidP="00920859">
      <w:pPr>
        <w:spacing w:before="0" w:after="0" w:line="279" w:lineRule="exact"/>
        <w:ind w:left="20" w:right="20"/>
        <w:jc w:val="center"/>
        <w:rPr>
          <w:rFonts w:eastAsia="Trebuchet MS" w:cs="Arial"/>
          <w:color w:val="000000"/>
        </w:rPr>
      </w:pPr>
      <w:r w:rsidRPr="00973165">
        <w:rPr>
          <w:rFonts w:eastAsia="Trebuchet MS" w:cs="Arial"/>
          <w:color w:val="000000"/>
        </w:rPr>
        <w:t>CS 40700</w:t>
      </w:r>
    </w:p>
    <w:p w14:paraId="597B913C" w14:textId="08BB9250" w:rsidR="00821542" w:rsidRPr="007B7BAA" w:rsidRDefault="00740D64" w:rsidP="00920859">
      <w:pPr>
        <w:spacing w:before="0" w:after="0"/>
        <w:jc w:val="center"/>
        <w:rPr>
          <w:rFonts w:eastAsia="Trebuchet MS" w:cs="Arial"/>
          <w:color w:val="000000"/>
        </w:rPr>
      </w:pPr>
      <w:r w:rsidRPr="00973165">
        <w:rPr>
          <w:rFonts w:eastAsia="Trebuchet MS" w:cs="Arial"/>
          <w:color w:val="000000"/>
        </w:rPr>
        <w:t>38400 Saint Martin d'Hères</w:t>
      </w:r>
    </w:p>
    <w:p w14:paraId="1EE8C22F" w14:textId="626E449D" w:rsidR="00740D64" w:rsidRDefault="00740D64" w:rsidP="00740D64">
      <w:pPr>
        <w:jc w:val="center"/>
      </w:pPr>
    </w:p>
    <w:p w14:paraId="29B7EF00" w14:textId="77777777" w:rsidR="00740D64" w:rsidRDefault="00740D64" w:rsidP="00740D64">
      <w:pPr>
        <w:jc w:val="center"/>
        <w:sectPr w:rsidR="00740D64" w:rsidSect="007F527B">
          <w:footerReference w:type="default" r:id="rId9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1B496530" w14:textId="468FDF12" w:rsidR="00740D64" w:rsidRPr="00297DA2" w:rsidRDefault="00615DD2" w:rsidP="00297DA2">
      <w:pPr>
        <w:pStyle w:val="Titre1"/>
      </w:pPr>
      <w:r w:rsidRPr="002646F1">
        <w:lastRenderedPageBreak/>
        <w:t xml:space="preserve">I - </w:t>
      </w:r>
      <w:r w:rsidR="00740D64" w:rsidRPr="002646F1">
        <w:t>PARTIE ADMINISTRATIVE</w:t>
      </w:r>
    </w:p>
    <w:p w14:paraId="5F438C69" w14:textId="0C4F709B" w:rsidR="0006156B" w:rsidRDefault="00F33360" w:rsidP="00FE67C2">
      <w:pPr>
        <w:pStyle w:val="Titre3"/>
        <w:spacing w:before="240"/>
      </w:pPr>
      <w:sdt>
        <w:sdtPr>
          <w:id w:val="-862898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unique (sans co-traitance)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740D64" w:rsidRPr="002646F1" w14:paraId="179016A3" w14:textId="77777777" w:rsidTr="001A0873">
        <w:tc>
          <w:tcPr>
            <w:tcW w:w="10456" w:type="dxa"/>
            <w:shd w:val="clear" w:color="auto" w:fill="E0DFE6"/>
          </w:tcPr>
          <w:p w14:paraId="05DA021F" w14:textId="77729741" w:rsidR="00740D64" w:rsidRPr="002646F1" w:rsidRDefault="00740D64" w:rsidP="0006156B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Nom du candidat unique</w:t>
            </w:r>
          </w:p>
        </w:tc>
      </w:tr>
      <w:tr w:rsidR="00740D64" w:rsidRPr="002646F1" w14:paraId="46194E95" w14:textId="77777777" w:rsidTr="00615DD2">
        <w:trPr>
          <w:trHeight w:val="156"/>
        </w:trPr>
        <w:tc>
          <w:tcPr>
            <w:tcW w:w="10456" w:type="dxa"/>
            <w:vAlign w:val="center"/>
          </w:tcPr>
          <w:p w14:paraId="0DC1279C" w14:textId="77777777" w:rsidR="00740D64" w:rsidRPr="002646F1" w:rsidRDefault="00740D64" w:rsidP="00615DD2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2E499BB9" w14:textId="4464352C" w:rsidR="001A0873" w:rsidRPr="002646F1" w:rsidRDefault="001A0873" w:rsidP="001729F6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7D2A183E" w14:textId="77777777" w:rsidTr="001A0873">
        <w:tc>
          <w:tcPr>
            <w:tcW w:w="10456" w:type="dxa"/>
            <w:shd w:val="clear" w:color="auto" w:fill="E0DFE6"/>
          </w:tcPr>
          <w:p w14:paraId="252E52C5" w14:textId="07722B61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1A0873" w:rsidRPr="002646F1" w14:paraId="041C1EA6" w14:textId="77777777" w:rsidTr="001A0873">
        <w:trPr>
          <w:trHeight w:val="650"/>
        </w:trPr>
        <w:tc>
          <w:tcPr>
            <w:tcW w:w="10456" w:type="dxa"/>
            <w:vAlign w:val="center"/>
          </w:tcPr>
          <w:p w14:paraId="52F10A11" w14:textId="2AC8CDAA" w:rsidR="00314B0E" w:rsidRPr="002646F1" w:rsidRDefault="00314B0E" w:rsidP="00314B0E">
            <w:pPr>
              <w:jc w:val="center"/>
              <w:rPr>
                <w:rFonts w:cs="Arial"/>
              </w:rPr>
            </w:pPr>
          </w:p>
        </w:tc>
      </w:tr>
    </w:tbl>
    <w:p w14:paraId="6BF9CB75" w14:textId="77777777" w:rsidR="00615DD2" w:rsidRPr="002646F1" w:rsidRDefault="00615DD2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1A0873" w:rsidRPr="002646F1" w14:paraId="208D3E75" w14:textId="77777777" w:rsidTr="001A0873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0A9D3712" w14:textId="4C065D25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76AE8766" w14:textId="4D0957F4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1A0873" w:rsidRPr="002646F1" w14:paraId="193C280B" w14:textId="77777777" w:rsidTr="00615DD2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52614858" w14:textId="77777777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0A87DD29" w14:textId="5BA7E0A0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67CEB6FE" w14:textId="6239B0E4" w:rsidR="001A0873" w:rsidRPr="002646F1" w:rsidRDefault="001A0873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52470200" w14:textId="77777777" w:rsidTr="001A0873">
        <w:tc>
          <w:tcPr>
            <w:tcW w:w="10456" w:type="dxa"/>
            <w:shd w:val="clear" w:color="auto" w:fill="E0DFE6"/>
          </w:tcPr>
          <w:p w14:paraId="707BA3C7" w14:textId="6E6D3ADD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1A0873" w:rsidRPr="002646F1" w14:paraId="5EE04764" w14:textId="77777777" w:rsidTr="00615DD2">
        <w:trPr>
          <w:trHeight w:val="64"/>
        </w:trPr>
        <w:tc>
          <w:tcPr>
            <w:tcW w:w="10456" w:type="dxa"/>
            <w:vAlign w:val="center"/>
          </w:tcPr>
          <w:p w14:paraId="0924ABD2" w14:textId="5844294E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24405FBF" w14:textId="0130C92F" w:rsidR="0006156B" w:rsidRDefault="00F33360" w:rsidP="00FE67C2">
      <w:pPr>
        <w:pStyle w:val="Titre3"/>
        <w:spacing w:before="240"/>
      </w:pPr>
      <w:sdt>
        <w:sdtPr>
          <w:id w:val="568846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C2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en co-traitance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06156B" w:rsidRPr="002646F1" w14:paraId="6D698714" w14:textId="77777777" w:rsidTr="0070530A">
        <w:tc>
          <w:tcPr>
            <w:tcW w:w="10456" w:type="dxa"/>
            <w:shd w:val="clear" w:color="auto" w:fill="E0DFE6"/>
          </w:tcPr>
          <w:p w14:paraId="2231D949" w14:textId="77777777" w:rsidR="0006156B" w:rsidRPr="002646F1" w:rsidRDefault="0006156B" w:rsidP="0070530A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Nom du mandataire du groupement</w:t>
            </w:r>
          </w:p>
        </w:tc>
      </w:tr>
      <w:tr w:rsidR="0006156B" w:rsidRPr="002646F1" w14:paraId="58EF93AF" w14:textId="77777777" w:rsidTr="0070530A">
        <w:trPr>
          <w:trHeight w:val="156"/>
        </w:trPr>
        <w:tc>
          <w:tcPr>
            <w:tcW w:w="10456" w:type="dxa"/>
            <w:vAlign w:val="center"/>
          </w:tcPr>
          <w:p w14:paraId="04700800" w14:textId="77777777" w:rsidR="0006156B" w:rsidRPr="002646F1" w:rsidRDefault="0006156B" w:rsidP="0070530A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35A27CBA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1B51D540" w14:textId="77777777" w:rsidTr="0070530A">
        <w:tc>
          <w:tcPr>
            <w:tcW w:w="10456" w:type="dxa"/>
            <w:shd w:val="clear" w:color="auto" w:fill="E0DFE6"/>
          </w:tcPr>
          <w:p w14:paraId="3597CAF4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FE67C2" w:rsidRPr="002646F1" w14:paraId="09F84DA9" w14:textId="77777777" w:rsidTr="0070530A">
        <w:trPr>
          <w:trHeight w:val="650"/>
        </w:trPr>
        <w:tc>
          <w:tcPr>
            <w:tcW w:w="10456" w:type="dxa"/>
            <w:vAlign w:val="center"/>
          </w:tcPr>
          <w:p w14:paraId="2D6EAD3A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15C7F9BB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FE67C2" w:rsidRPr="002646F1" w14:paraId="4D56C254" w14:textId="77777777" w:rsidTr="0070530A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33C42A4A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07972AEF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FE67C2" w:rsidRPr="002646F1" w14:paraId="0275A85D" w14:textId="77777777" w:rsidTr="0070530A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1469F080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3F3C2C20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76C89800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21204496" w14:textId="77777777" w:rsidTr="0070530A">
        <w:tc>
          <w:tcPr>
            <w:tcW w:w="10456" w:type="dxa"/>
            <w:shd w:val="clear" w:color="auto" w:fill="E0DFE6"/>
          </w:tcPr>
          <w:p w14:paraId="087C3C41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FE67C2" w:rsidRPr="002646F1" w14:paraId="3FE8DC00" w14:textId="77777777" w:rsidTr="0070530A">
        <w:trPr>
          <w:trHeight w:val="64"/>
        </w:trPr>
        <w:tc>
          <w:tcPr>
            <w:tcW w:w="10456" w:type="dxa"/>
            <w:vAlign w:val="center"/>
          </w:tcPr>
          <w:p w14:paraId="6DF3E018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0C574385" w14:textId="44A4E0CE" w:rsidR="0006156B" w:rsidRDefault="0006156B" w:rsidP="00FE67C2">
      <w:pPr>
        <w:ind w:left="426"/>
      </w:pPr>
      <w:r>
        <w:t>Forme de la co-traitance :</w:t>
      </w:r>
    </w:p>
    <w:p w14:paraId="156249E1" w14:textId="77777777" w:rsidR="0006156B" w:rsidRDefault="00F33360" w:rsidP="0006156B">
      <w:pPr>
        <w:spacing w:before="0" w:after="0"/>
        <w:ind w:left="2694"/>
      </w:pPr>
      <w:sdt>
        <w:sdtPr>
          <w:id w:val="1679625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solidaire</w:t>
      </w:r>
    </w:p>
    <w:p w14:paraId="6083DF24" w14:textId="77777777" w:rsidR="0006156B" w:rsidRDefault="00F33360" w:rsidP="0006156B">
      <w:pPr>
        <w:spacing w:before="0" w:after="0"/>
        <w:ind w:left="2694"/>
      </w:pPr>
      <w:sdt>
        <w:sdtPr>
          <w:id w:val="38999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conjoint avec mandataire solidaire</w:t>
      </w:r>
    </w:p>
    <w:p w14:paraId="55E19F3A" w14:textId="58D1D18E" w:rsidR="0006156B" w:rsidRDefault="00F33360" w:rsidP="00FE67C2">
      <w:pPr>
        <w:spacing w:before="0" w:after="240"/>
        <w:ind w:left="2694"/>
      </w:pPr>
      <w:sdt>
        <w:sdtPr>
          <w:id w:val="1194277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6FC4">
            <w:rPr>
              <w:rFonts w:ascii="MS Gothic" w:eastAsia="MS Gothic" w:hAnsi="MS Gothic" w:hint="eastAsia"/>
            </w:rPr>
            <w:t>☐</w:t>
          </w:r>
        </w:sdtContent>
      </w:sdt>
      <w:r w:rsidR="0006156B">
        <w:t>Groupement conjoint sans mandataire solidaire</w:t>
      </w:r>
    </w:p>
    <w:p w14:paraId="313CB5F7" w14:textId="77777777" w:rsidR="00740D64" w:rsidRPr="002646F1" w:rsidRDefault="00740D64" w:rsidP="00740D64">
      <w:pPr>
        <w:jc w:val="center"/>
        <w:rPr>
          <w:rFonts w:cs="Arial"/>
        </w:rPr>
        <w:sectPr w:rsidR="00740D64" w:rsidRPr="002646F1" w:rsidSect="00252840">
          <w:footerReference w:type="first" r:id="rId10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5A9CF623" w14:textId="54FE205E" w:rsidR="00740D64" w:rsidRPr="002646F1" w:rsidRDefault="00615DD2" w:rsidP="00920859">
      <w:pPr>
        <w:pStyle w:val="Titre1"/>
      </w:pPr>
      <w:r w:rsidRPr="002646F1">
        <w:lastRenderedPageBreak/>
        <w:t xml:space="preserve">II - </w:t>
      </w:r>
      <w:r w:rsidR="00740D64" w:rsidRPr="002646F1">
        <w:t>PARTIE FI</w:t>
      </w:r>
      <w:r w:rsidR="00740D64" w:rsidRPr="00943733">
        <w:t>N</w:t>
      </w:r>
      <w:r w:rsidR="00740D64" w:rsidRPr="002646F1">
        <w:t>ANCIERE</w:t>
      </w:r>
    </w:p>
    <w:p w14:paraId="651D865A" w14:textId="77777777" w:rsidR="00B7703A" w:rsidRPr="00B7703A" w:rsidRDefault="00B7703A" w:rsidP="005D51D4">
      <w:pPr>
        <w:spacing w:before="0" w:after="0"/>
        <w:rPr>
          <w:rFonts w:cs="Arial"/>
          <w:b/>
          <w:sz w:val="22"/>
        </w:rPr>
      </w:pPr>
    </w:p>
    <w:p w14:paraId="09BD68FA" w14:textId="31B954DA" w:rsidR="00B7703A" w:rsidRPr="00B7703A" w:rsidRDefault="00B7703A" w:rsidP="00B7703A">
      <w:pPr>
        <w:shd w:val="clear" w:color="auto" w:fill="E7E6E6" w:themeFill="background2"/>
        <w:spacing w:before="0" w:after="0"/>
        <w:rPr>
          <w:rFonts w:cs="Arial"/>
          <w:b/>
          <w:sz w:val="22"/>
        </w:rPr>
      </w:pPr>
      <w:r w:rsidRPr="00B7703A">
        <w:rPr>
          <w:rFonts w:eastAsia="Trebuchet MS" w:cs="Arial"/>
          <w:b/>
          <w:color w:val="000000"/>
          <w:sz w:val="22"/>
        </w:rPr>
        <w:t>Critère 1-Prix des prestations : 30%</w:t>
      </w:r>
    </w:p>
    <w:p w14:paraId="004BB376" w14:textId="77777777" w:rsidR="00B7703A" w:rsidRDefault="00B7703A" w:rsidP="005D51D4">
      <w:pPr>
        <w:spacing w:before="0" w:after="0"/>
        <w:rPr>
          <w:rFonts w:cs="Arial"/>
          <w:b/>
        </w:rPr>
      </w:pPr>
    </w:p>
    <w:p w14:paraId="2CF1474F" w14:textId="77777777" w:rsidR="00B7703A" w:rsidRDefault="00B7703A" w:rsidP="005D51D4">
      <w:pPr>
        <w:spacing w:before="0" w:after="0"/>
        <w:rPr>
          <w:rFonts w:cs="Arial"/>
          <w:b/>
        </w:rPr>
      </w:pPr>
    </w:p>
    <w:p w14:paraId="4D9614F8" w14:textId="2E5278CE" w:rsidR="005D51D4" w:rsidRPr="00B7703A" w:rsidRDefault="005D51D4" w:rsidP="005D51D4">
      <w:pPr>
        <w:spacing w:before="0" w:after="0"/>
        <w:rPr>
          <w:rFonts w:cs="Arial"/>
          <w:b/>
        </w:rPr>
      </w:pPr>
      <w:r w:rsidRPr="00B7703A">
        <w:rPr>
          <w:rFonts w:cs="Arial"/>
          <w:b/>
        </w:rPr>
        <w:t>DECOMPOSITION DU PRIX GLOBAL ET FORFAITAIRE :</w:t>
      </w:r>
    </w:p>
    <w:p w14:paraId="1F504DFC" w14:textId="77777777" w:rsidR="005D51D4" w:rsidRDefault="005D51D4" w:rsidP="00240FCA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6658"/>
        <w:gridCol w:w="3827"/>
      </w:tblGrid>
      <w:tr w:rsidR="005D51D4" w14:paraId="0371EB74" w14:textId="77777777" w:rsidTr="00384758">
        <w:tc>
          <w:tcPr>
            <w:tcW w:w="6658" w:type="dxa"/>
            <w:shd w:val="clear" w:color="auto" w:fill="D9D9D9" w:themeFill="background1" w:themeFillShade="D9"/>
          </w:tcPr>
          <w:p w14:paraId="7AB8F4E8" w14:textId="77777777" w:rsidR="005D51D4" w:rsidRDefault="005D51D4" w:rsidP="00384758">
            <w:pPr>
              <w:spacing w:before="0"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Description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249857ED" w14:textId="77777777" w:rsidR="005D51D4" w:rsidRDefault="005D51D4" w:rsidP="00384758">
            <w:pPr>
              <w:spacing w:before="0"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Montant en € HT</w:t>
            </w:r>
          </w:p>
        </w:tc>
      </w:tr>
      <w:tr w:rsidR="005D51D4" w14:paraId="0E0A33CB" w14:textId="77777777" w:rsidTr="0079279C">
        <w:tc>
          <w:tcPr>
            <w:tcW w:w="6658" w:type="dxa"/>
            <w:shd w:val="clear" w:color="auto" w:fill="auto"/>
          </w:tcPr>
          <w:p w14:paraId="44627823" w14:textId="6B897D7D" w:rsidR="005D51D4" w:rsidRPr="00156BBE" w:rsidRDefault="005D51D4" w:rsidP="00384758">
            <w:pPr>
              <w:spacing w:before="0" w:after="0"/>
              <w:rPr>
                <w:rFonts w:cs="Arial"/>
                <w:color w:val="FF0000"/>
              </w:rPr>
            </w:pPr>
            <w:r w:rsidRPr="0079279C">
              <w:rPr>
                <w:rFonts w:cs="Arial"/>
              </w:rPr>
              <w:t>Equipement de diffusion de rayonnements X combiné avec des champs extérieurs</w:t>
            </w:r>
            <w:r w:rsidR="00B7703A" w:rsidRPr="0079279C">
              <w:rPr>
                <w:rFonts w:cs="Arial"/>
              </w:rPr>
              <w:t xml:space="preserve"> (incluant tous les éléments demandés à l’article 18 du CCP)</w:t>
            </w:r>
          </w:p>
        </w:tc>
        <w:tc>
          <w:tcPr>
            <w:tcW w:w="3827" w:type="dxa"/>
          </w:tcPr>
          <w:p w14:paraId="10A7BCFF" w14:textId="77777777" w:rsidR="005D51D4" w:rsidRDefault="005D51D4" w:rsidP="00384758">
            <w:pPr>
              <w:spacing w:before="0" w:after="0"/>
              <w:rPr>
                <w:rFonts w:cs="Arial"/>
                <w:b/>
              </w:rPr>
            </w:pPr>
          </w:p>
        </w:tc>
      </w:tr>
      <w:tr w:rsidR="005D51D4" w14:paraId="68037901" w14:textId="77777777" w:rsidTr="00384758">
        <w:tc>
          <w:tcPr>
            <w:tcW w:w="6658" w:type="dxa"/>
          </w:tcPr>
          <w:p w14:paraId="475FF05F" w14:textId="77777777" w:rsidR="005D51D4" w:rsidRPr="00156BBE" w:rsidRDefault="005D51D4" w:rsidP="00384758">
            <w:pPr>
              <w:spacing w:before="0" w:after="0"/>
              <w:rPr>
                <w:rFonts w:cs="Arial"/>
              </w:rPr>
            </w:pPr>
            <w:r w:rsidRPr="00156BBE">
              <w:rPr>
                <w:rFonts w:cs="Arial"/>
              </w:rPr>
              <w:t>Livraison / Installation</w:t>
            </w:r>
          </w:p>
        </w:tc>
        <w:tc>
          <w:tcPr>
            <w:tcW w:w="3827" w:type="dxa"/>
          </w:tcPr>
          <w:p w14:paraId="4695484C" w14:textId="77777777" w:rsidR="005D51D4" w:rsidRDefault="005D51D4" w:rsidP="00384758">
            <w:pPr>
              <w:spacing w:before="0" w:after="0"/>
              <w:rPr>
                <w:rFonts w:cs="Arial"/>
                <w:b/>
              </w:rPr>
            </w:pPr>
          </w:p>
        </w:tc>
      </w:tr>
      <w:tr w:rsidR="005D51D4" w14:paraId="6416D3C4" w14:textId="77777777" w:rsidTr="00384758">
        <w:tc>
          <w:tcPr>
            <w:tcW w:w="6658" w:type="dxa"/>
          </w:tcPr>
          <w:p w14:paraId="6845FCB1" w14:textId="77777777" w:rsidR="005D51D4" w:rsidRPr="00E42166" w:rsidRDefault="005D51D4" w:rsidP="00384758">
            <w:pPr>
              <w:spacing w:before="0" w:after="0"/>
              <w:rPr>
                <w:rFonts w:cs="Arial"/>
              </w:rPr>
            </w:pPr>
            <w:r w:rsidRPr="00E42166">
              <w:rPr>
                <w:rFonts w:cs="Arial"/>
              </w:rPr>
              <w:t>Formation</w:t>
            </w:r>
          </w:p>
        </w:tc>
        <w:tc>
          <w:tcPr>
            <w:tcW w:w="3827" w:type="dxa"/>
          </w:tcPr>
          <w:p w14:paraId="5FFC10A1" w14:textId="77777777" w:rsidR="005D51D4" w:rsidRDefault="005D51D4" w:rsidP="00384758">
            <w:pPr>
              <w:spacing w:before="0" w:after="0"/>
              <w:rPr>
                <w:rFonts w:cs="Arial"/>
                <w:b/>
              </w:rPr>
            </w:pPr>
          </w:p>
        </w:tc>
      </w:tr>
      <w:tr w:rsidR="005D51D4" w14:paraId="6B7C48C9" w14:textId="77777777" w:rsidTr="00384758">
        <w:tc>
          <w:tcPr>
            <w:tcW w:w="6658" w:type="dxa"/>
          </w:tcPr>
          <w:p w14:paraId="5AC6F9E4" w14:textId="77777777" w:rsidR="005D51D4" w:rsidRPr="00E42166" w:rsidRDefault="005D51D4" w:rsidP="00384758">
            <w:pPr>
              <w:spacing w:before="0" w:after="0"/>
              <w:rPr>
                <w:rFonts w:cs="Arial"/>
              </w:rPr>
            </w:pPr>
            <w:r w:rsidRPr="00E42166">
              <w:rPr>
                <w:rFonts w:cs="Arial"/>
              </w:rPr>
              <w:t>Garantie</w:t>
            </w:r>
          </w:p>
        </w:tc>
        <w:tc>
          <w:tcPr>
            <w:tcW w:w="3827" w:type="dxa"/>
          </w:tcPr>
          <w:p w14:paraId="1E6D8B0E" w14:textId="77777777" w:rsidR="005D51D4" w:rsidRDefault="005D51D4" w:rsidP="00384758">
            <w:pPr>
              <w:spacing w:before="0" w:after="0"/>
              <w:rPr>
                <w:rFonts w:cs="Arial"/>
                <w:b/>
              </w:rPr>
            </w:pPr>
          </w:p>
        </w:tc>
      </w:tr>
      <w:tr w:rsidR="005D51D4" w:rsidRPr="008A6183" w14:paraId="184E7DC9" w14:textId="77777777" w:rsidTr="00384758">
        <w:tc>
          <w:tcPr>
            <w:tcW w:w="6658" w:type="dxa"/>
          </w:tcPr>
          <w:p w14:paraId="1A0149C6" w14:textId="77777777" w:rsidR="005D51D4" w:rsidRPr="008A6183" w:rsidRDefault="005D51D4" w:rsidP="00384758">
            <w:pPr>
              <w:spacing w:before="0" w:after="0"/>
              <w:rPr>
                <w:rFonts w:cs="Arial"/>
                <w:b/>
              </w:rPr>
            </w:pPr>
            <w:r w:rsidRPr="008A6183">
              <w:rPr>
                <w:rFonts w:cs="Arial"/>
                <w:b/>
              </w:rPr>
              <w:t>MONTANT TOTAL en € HT</w:t>
            </w:r>
          </w:p>
        </w:tc>
        <w:tc>
          <w:tcPr>
            <w:tcW w:w="3827" w:type="dxa"/>
          </w:tcPr>
          <w:p w14:paraId="3E77E30F" w14:textId="77777777" w:rsidR="005D51D4" w:rsidRPr="008A6183" w:rsidRDefault="005D51D4" w:rsidP="00384758">
            <w:pPr>
              <w:spacing w:before="0" w:after="0"/>
              <w:rPr>
                <w:rFonts w:cs="Arial"/>
                <w:b/>
              </w:rPr>
            </w:pPr>
          </w:p>
        </w:tc>
      </w:tr>
      <w:tr w:rsidR="005D51D4" w:rsidRPr="008A6183" w14:paraId="26957E13" w14:textId="77777777" w:rsidTr="00384758">
        <w:tc>
          <w:tcPr>
            <w:tcW w:w="6658" w:type="dxa"/>
          </w:tcPr>
          <w:p w14:paraId="71D710FE" w14:textId="63E0A1B8" w:rsidR="005D51D4" w:rsidRPr="008A6183" w:rsidRDefault="005D51D4" w:rsidP="00384758">
            <w:pPr>
              <w:spacing w:before="0" w:after="0"/>
              <w:rPr>
                <w:rFonts w:cs="Arial"/>
                <w:b/>
              </w:rPr>
            </w:pPr>
            <w:r w:rsidRPr="005D51D4">
              <w:rPr>
                <w:rFonts w:cs="Arial"/>
                <w:b/>
              </w:rPr>
              <w:t xml:space="preserve">MONTANT TOTAL en € </w:t>
            </w:r>
            <w:r>
              <w:rPr>
                <w:rFonts w:cs="Arial"/>
                <w:b/>
              </w:rPr>
              <w:t>TTC</w:t>
            </w:r>
          </w:p>
        </w:tc>
        <w:tc>
          <w:tcPr>
            <w:tcW w:w="3827" w:type="dxa"/>
          </w:tcPr>
          <w:p w14:paraId="62B3CB92" w14:textId="77777777" w:rsidR="005D51D4" w:rsidRPr="008A6183" w:rsidRDefault="005D51D4" w:rsidP="00384758">
            <w:pPr>
              <w:spacing w:before="0" w:after="0"/>
              <w:rPr>
                <w:rFonts w:cs="Arial"/>
                <w:b/>
              </w:rPr>
            </w:pPr>
          </w:p>
        </w:tc>
      </w:tr>
    </w:tbl>
    <w:p w14:paraId="7FA6C738" w14:textId="3C35AAC0" w:rsidR="005D51D4" w:rsidRDefault="005D51D4" w:rsidP="00240FCA">
      <w:pPr>
        <w:spacing w:before="0" w:after="0"/>
        <w:jc w:val="center"/>
        <w:rPr>
          <w:rFonts w:cs="Arial"/>
        </w:rPr>
      </w:pPr>
    </w:p>
    <w:p w14:paraId="71E467E1" w14:textId="627224AA" w:rsidR="005D51D4" w:rsidRDefault="005D51D4" w:rsidP="00240FCA">
      <w:pPr>
        <w:spacing w:before="0" w:after="0"/>
        <w:jc w:val="center"/>
        <w:rPr>
          <w:rFonts w:cs="Arial"/>
        </w:rPr>
      </w:pPr>
    </w:p>
    <w:p w14:paraId="4FF56666" w14:textId="77777777" w:rsidR="005D51D4" w:rsidRPr="002646F1" w:rsidRDefault="005D51D4" w:rsidP="00240FCA">
      <w:pPr>
        <w:spacing w:before="0" w:after="0"/>
        <w:jc w:val="center"/>
        <w:rPr>
          <w:rFonts w:cs="Arial"/>
        </w:rPr>
      </w:pPr>
    </w:p>
    <w:p w14:paraId="6BB6975D" w14:textId="29AA745A" w:rsidR="00615DD2" w:rsidRPr="002646F1" w:rsidRDefault="00615DD2" w:rsidP="00920859">
      <w:pPr>
        <w:spacing w:before="0" w:after="0"/>
        <w:jc w:val="center"/>
        <w:rPr>
          <w:rFonts w:cs="Arial"/>
        </w:rPr>
      </w:pPr>
    </w:p>
    <w:p w14:paraId="12CA8C17" w14:textId="7F6D05CD" w:rsidR="00215453" w:rsidRDefault="00215453" w:rsidP="00E67CB2">
      <w:pPr>
        <w:spacing w:before="0" w:after="0"/>
        <w:rPr>
          <w:rFonts w:cs="Arial"/>
        </w:rPr>
      </w:pPr>
    </w:p>
    <w:p w14:paraId="14847333" w14:textId="38442A65" w:rsidR="00215453" w:rsidRDefault="00215453" w:rsidP="00E67CB2">
      <w:pPr>
        <w:spacing w:before="0" w:after="0"/>
        <w:rPr>
          <w:rFonts w:cs="Arial"/>
        </w:rPr>
      </w:pPr>
    </w:p>
    <w:p w14:paraId="2A1B2761" w14:textId="77777777" w:rsidR="00215453" w:rsidRDefault="00215453" w:rsidP="00E67CB2">
      <w:pPr>
        <w:spacing w:before="0" w:after="0"/>
        <w:rPr>
          <w:rFonts w:cs="Arial"/>
        </w:rPr>
      </w:pPr>
    </w:p>
    <w:tbl>
      <w:tblPr>
        <w:tblStyle w:val="Grilledutableau"/>
        <w:tblW w:w="10485" w:type="dxa"/>
        <w:tblBorders>
          <w:top w:val="single" w:sz="18" w:space="0" w:color="E0DFE6"/>
          <w:left w:val="single" w:sz="18" w:space="0" w:color="E0DFE6"/>
          <w:bottom w:val="single" w:sz="18" w:space="0" w:color="E0DFE6"/>
          <w:right w:val="single" w:sz="18" w:space="0" w:color="E0DFE6"/>
          <w:insideH w:val="single" w:sz="8" w:space="0" w:color="E0DFE6"/>
          <w:insideV w:val="single" w:sz="8" w:space="0" w:color="E0DFE6"/>
        </w:tblBorders>
        <w:tblLook w:val="04A0" w:firstRow="1" w:lastRow="0" w:firstColumn="1" w:lastColumn="0" w:noHBand="0" w:noVBand="1"/>
      </w:tblPr>
      <w:tblGrid>
        <w:gridCol w:w="4939"/>
        <w:gridCol w:w="3703"/>
        <w:gridCol w:w="1843"/>
      </w:tblGrid>
      <w:tr w:rsidR="00943733" w14:paraId="726CAEDF" w14:textId="77777777" w:rsidTr="00943733">
        <w:tc>
          <w:tcPr>
            <w:tcW w:w="10485" w:type="dxa"/>
            <w:gridSpan w:val="3"/>
            <w:tcBorders>
              <w:top w:val="single" w:sz="18" w:space="0" w:color="E0DFE6"/>
              <w:bottom w:val="nil"/>
            </w:tcBorders>
            <w:shd w:val="clear" w:color="auto" w:fill="auto"/>
            <w:vAlign w:val="center"/>
          </w:tcPr>
          <w:p w14:paraId="481D65EB" w14:textId="4603A8DF" w:rsidR="00943733" w:rsidRPr="00943733" w:rsidRDefault="00943733" w:rsidP="008F5208">
            <w:pPr>
              <w:spacing w:before="0" w:after="0"/>
              <w:jc w:val="center"/>
              <w:rPr>
                <w:rFonts w:cs="Arial"/>
                <w:color w:val="EA5A2D"/>
              </w:rPr>
            </w:pPr>
            <w:r w:rsidRPr="00943733">
              <w:rPr>
                <w:rFonts w:cs="Arial"/>
                <w:color w:val="EA5A2D"/>
              </w:rPr>
              <w:t>En cas de co-traitance uniquement</w:t>
            </w:r>
          </w:p>
          <w:p w14:paraId="2140B3D6" w14:textId="4240B99C" w:rsidR="00943733" w:rsidRPr="00943733" w:rsidRDefault="00943733" w:rsidP="008F5208">
            <w:pPr>
              <w:spacing w:before="0" w:after="0"/>
              <w:jc w:val="center"/>
              <w:rPr>
                <w:rFonts w:cs="Arial"/>
                <w:b/>
              </w:rPr>
            </w:pPr>
            <w:r w:rsidRPr="00943733">
              <w:rPr>
                <w:rFonts w:cs="Arial"/>
                <w:b/>
                <w:color w:val="EA5A2D"/>
              </w:rPr>
              <w:t>DÉSIGNATION DES CO-TRAITANTS ET RÉPARTITION DES PRESTATIONS</w:t>
            </w:r>
          </w:p>
        </w:tc>
      </w:tr>
      <w:tr w:rsidR="00943733" w14:paraId="290CB6B6" w14:textId="77777777" w:rsidTr="00497BD0">
        <w:tc>
          <w:tcPr>
            <w:tcW w:w="4939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4A87C81" w14:textId="4AD97E12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Désignation de l’entreprise</w:t>
            </w:r>
          </w:p>
        </w:tc>
        <w:tc>
          <w:tcPr>
            <w:tcW w:w="370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EBD46B0" w14:textId="14C66364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Prestations concernées</w:t>
            </w:r>
          </w:p>
        </w:tc>
        <w:tc>
          <w:tcPr>
            <w:tcW w:w="184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1E4DC85F" w14:textId="19DFA78E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Montant en € H.T.</w:t>
            </w:r>
          </w:p>
        </w:tc>
      </w:tr>
      <w:tr w:rsidR="00943733" w14:paraId="7FBB4ABD" w14:textId="77777777" w:rsidTr="00497BD0">
        <w:tc>
          <w:tcPr>
            <w:tcW w:w="4939" w:type="dxa"/>
            <w:tcBorders>
              <w:top w:val="nil"/>
            </w:tcBorders>
          </w:tcPr>
          <w:p w14:paraId="1CF347ED" w14:textId="3F33C9B1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A673D70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E7D9C58" w14:textId="40CD6CC8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tcBorders>
              <w:top w:val="nil"/>
            </w:tcBorders>
            <w:vAlign w:val="center"/>
          </w:tcPr>
          <w:p w14:paraId="43E3B535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1AB98E9" w14:textId="1F39313C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066CAF7E" w14:textId="77777777" w:rsidTr="00497BD0">
        <w:tc>
          <w:tcPr>
            <w:tcW w:w="4939" w:type="dxa"/>
          </w:tcPr>
          <w:p w14:paraId="3C3F0BF4" w14:textId="2E7E529B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59BA5C4B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F2F3264" w14:textId="5D737C1E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0AD0F4D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A30E92B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79696151" w14:textId="77777777" w:rsidTr="00497BD0">
        <w:tc>
          <w:tcPr>
            <w:tcW w:w="4939" w:type="dxa"/>
          </w:tcPr>
          <w:p w14:paraId="175E2A13" w14:textId="3A3F6E7C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9233F51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12953BA9" w14:textId="23D31A90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vAlign w:val="center"/>
          </w:tcPr>
          <w:p w14:paraId="021E6F6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4A588C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655F3A1E" w14:textId="77777777" w:rsidTr="00497BD0">
        <w:tc>
          <w:tcPr>
            <w:tcW w:w="4939" w:type="dxa"/>
          </w:tcPr>
          <w:p w14:paraId="341C36B1" w14:textId="77777777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396AE231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07EEA78D" w14:textId="54744CFD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99E79E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7FB888A6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</w:tbl>
    <w:p w14:paraId="60500E59" w14:textId="77777777" w:rsidR="00E67CB2" w:rsidRPr="002646F1" w:rsidRDefault="00E67CB2" w:rsidP="00E67CB2">
      <w:pPr>
        <w:spacing w:before="0" w:after="0"/>
        <w:rPr>
          <w:rFonts w:cs="Arial"/>
        </w:rPr>
      </w:pPr>
    </w:p>
    <w:p w14:paraId="04D6B94D" w14:textId="3C8F6D47" w:rsidR="00740D64" w:rsidRPr="002646F1" w:rsidRDefault="00740D64" w:rsidP="00240FCA">
      <w:pPr>
        <w:jc w:val="center"/>
        <w:rPr>
          <w:rFonts w:cs="Arial"/>
        </w:rPr>
      </w:pPr>
    </w:p>
    <w:p w14:paraId="6560205F" w14:textId="33C6C5B6" w:rsidR="00740D64" w:rsidRPr="002646F1" w:rsidRDefault="00740D64" w:rsidP="00240FCA">
      <w:pPr>
        <w:jc w:val="center"/>
        <w:rPr>
          <w:rFonts w:cs="Arial"/>
        </w:rPr>
      </w:pPr>
    </w:p>
    <w:p w14:paraId="3FCF5513" w14:textId="77777777" w:rsidR="00740D64" w:rsidRPr="002646F1" w:rsidRDefault="00740D64" w:rsidP="00740D64">
      <w:pPr>
        <w:jc w:val="center"/>
        <w:rPr>
          <w:rFonts w:cs="Arial"/>
        </w:rPr>
        <w:sectPr w:rsidR="00740D64" w:rsidRPr="002646F1" w:rsidSect="001A08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B9BB1DA" w14:textId="34FC74E0" w:rsidR="00740D64" w:rsidRDefault="00615DD2" w:rsidP="00920859">
      <w:pPr>
        <w:pStyle w:val="Titre1"/>
        <w:rPr>
          <w:rFonts w:ascii="Trebuchet MS" w:hAnsi="Trebuchet MS"/>
        </w:rPr>
      </w:pPr>
      <w:r w:rsidRPr="002646F1">
        <w:lastRenderedPageBreak/>
        <w:t xml:space="preserve">III - </w:t>
      </w:r>
      <w:r w:rsidR="00740D64" w:rsidRPr="002646F1">
        <w:t>PARTIE TECHNIQ</w:t>
      </w:r>
      <w:r w:rsidR="00740D64">
        <w:rPr>
          <w:rFonts w:ascii="Trebuchet MS" w:hAnsi="Trebuchet MS"/>
        </w:rPr>
        <w:t>UE</w:t>
      </w:r>
      <w:r w:rsidR="00626F78">
        <w:rPr>
          <w:rFonts w:ascii="Trebuchet MS" w:hAnsi="Trebuchet MS"/>
        </w:rPr>
        <w:t xml:space="preserve"> </w:t>
      </w:r>
      <w:r w:rsidR="00297DA2" w:rsidRPr="00297DA2">
        <w:t>VALANT MEMOIRE TECHNIQUE</w:t>
      </w:r>
    </w:p>
    <w:p w14:paraId="27DF2E40" w14:textId="30080C9A" w:rsidR="00CD6E36" w:rsidRDefault="00CD6E36" w:rsidP="00CD6E36"/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0"/>
      </w:tblGrid>
      <w:tr w:rsidR="00CE6115" w:rsidRPr="002646F1" w14:paraId="30D7F5CA" w14:textId="77777777" w:rsidTr="00966505">
        <w:tc>
          <w:tcPr>
            <w:tcW w:w="10456" w:type="dxa"/>
            <w:shd w:val="clear" w:color="auto" w:fill="E0DFE6"/>
          </w:tcPr>
          <w:p w14:paraId="703EB5F9" w14:textId="6963215A" w:rsidR="00CE6115" w:rsidRPr="00B7703A" w:rsidRDefault="00B7703A" w:rsidP="00B7703A">
            <w:pPr>
              <w:spacing w:before="0" w:after="0"/>
              <w:rPr>
                <w:rFonts w:cs="Arial"/>
                <w:b/>
              </w:rPr>
            </w:pPr>
            <w:r w:rsidRPr="00B7703A">
              <w:rPr>
                <w:rFonts w:cs="Arial"/>
                <w:b/>
                <w:sz w:val="22"/>
              </w:rPr>
              <w:t>Critère 2 – Performances techniques de l’</w:t>
            </w:r>
            <w:r>
              <w:rPr>
                <w:rFonts w:cs="Arial"/>
                <w:b/>
                <w:sz w:val="22"/>
              </w:rPr>
              <w:t>équipement</w:t>
            </w:r>
            <w:r w:rsidRPr="00B7703A">
              <w:rPr>
                <w:rFonts w:cs="Arial"/>
                <w:b/>
                <w:sz w:val="22"/>
              </w:rPr>
              <w:t> : 50%</w:t>
            </w:r>
          </w:p>
        </w:tc>
      </w:tr>
      <w:tr w:rsidR="00CE6115" w:rsidRPr="002646F1" w14:paraId="35DE7A5D" w14:textId="77777777" w:rsidTr="00966505">
        <w:trPr>
          <w:trHeight w:val="156"/>
        </w:trPr>
        <w:tc>
          <w:tcPr>
            <w:tcW w:w="10456" w:type="dxa"/>
            <w:vAlign w:val="center"/>
          </w:tcPr>
          <w:p w14:paraId="32E79138" w14:textId="048AC381" w:rsidR="00923021" w:rsidRPr="00A77B1C" w:rsidRDefault="00B7703A" w:rsidP="00923021">
            <w:pPr>
              <w:spacing w:before="240" w:after="240"/>
              <w:jc w:val="both"/>
              <w:rPr>
                <w:rFonts w:cs="Arial"/>
                <w:b/>
              </w:rPr>
            </w:pPr>
            <w:r w:rsidRPr="00A77B1C">
              <w:rPr>
                <w:rFonts w:cs="Arial"/>
                <w:b/>
              </w:rPr>
              <w:t>2.1 – Distance échantillon</w:t>
            </w:r>
            <w:r w:rsidR="00A77B1C" w:rsidRPr="00A77B1C">
              <w:rPr>
                <w:rFonts w:cs="Arial"/>
                <w:b/>
              </w:rPr>
              <w:t>-</w:t>
            </w:r>
            <w:r w:rsidRPr="00A77B1C">
              <w:rPr>
                <w:rFonts w:cs="Arial"/>
                <w:b/>
              </w:rPr>
              <w:t xml:space="preserve">détecteur </w:t>
            </w:r>
            <w:r w:rsidR="00570180">
              <w:rPr>
                <w:rFonts w:cs="Arial"/>
                <w:b/>
              </w:rPr>
              <w:t>(15 points)</w:t>
            </w:r>
          </w:p>
          <w:p w14:paraId="32CF5EED" w14:textId="421A6874" w:rsidR="00B7703A" w:rsidRDefault="00A77B1C" w:rsidP="00923021">
            <w:pPr>
              <w:spacing w:before="240" w:after="240"/>
              <w:jc w:val="both"/>
              <w:rPr>
                <w:rFonts w:cs="Arial"/>
              </w:rPr>
            </w:pPr>
            <w:r>
              <w:rPr>
                <w:rFonts w:cs="Arial"/>
              </w:rPr>
              <w:t>Préciser la distance échantillon-détecteur en m (</w:t>
            </w:r>
            <w:r w:rsidRPr="00BA0958">
              <w:rPr>
                <w:rFonts w:cs="Arial"/>
                <w:i/>
              </w:rPr>
              <w:t>pour rappel celle-ci doit être ajustable et supérieure à 3 m au moins</w:t>
            </w:r>
            <w:r>
              <w:rPr>
                <w:rFonts w:cs="Arial"/>
              </w:rPr>
              <w:t>) :</w:t>
            </w:r>
          </w:p>
          <w:p w14:paraId="00347A06" w14:textId="7839D7B9" w:rsidR="00A77B1C" w:rsidRDefault="00A77B1C" w:rsidP="00923021">
            <w:pPr>
              <w:spacing w:before="240" w:after="240"/>
              <w:jc w:val="both"/>
              <w:rPr>
                <w:rFonts w:cs="Arial"/>
              </w:rPr>
            </w:pPr>
          </w:p>
          <w:p w14:paraId="5E15C01B" w14:textId="77777777" w:rsidR="00A77B1C" w:rsidRDefault="00A77B1C" w:rsidP="00923021">
            <w:pPr>
              <w:spacing w:before="240" w:after="240"/>
              <w:jc w:val="both"/>
              <w:rPr>
                <w:rFonts w:cs="Arial"/>
              </w:rPr>
            </w:pPr>
          </w:p>
          <w:p w14:paraId="1AC176C7" w14:textId="02295A9C" w:rsidR="00B7703A" w:rsidRPr="00A77B1C" w:rsidRDefault="00B7703A" w:rsidP="00923021">
            <w:pPr>
              <w:spacing w:before="240" w:after="240"/>
              <w:jc w:val="both"/>
              <w:rPr>
                <w:rFonts w:cs="Arial"/>
                <w:b/>
              </w:rPr>
            </w:pPr>
            <w:r w:rsidRPr="00A77B1C">
              <w:rPr>
                <w:rFonts w:cs="Arial"/>
                <w:b/>
              </w:rPr>
              <w:t>2.2 – Caractéristiques du four multi-position</w:t>
            </w:r>
            <w:r w:rsidR="0007299D">
              <w:rPr>
                <w:rFonts w:cs="Arial"/>
                <w:b/>
              </w:rPr>
              <w:t>s</w:t>
            </w:r>
            <w:r w:rsidR="00570180">
              <w:rPr>
                <w:rFonts w:cs="Arial"/>
                <w:b/>
              </w:rPr>
              <w:t xml:space="preserve"> (5 points)</w:t>
            </w:r>
          </w:p>
          <w:p w14:paraId="1FBEA71E" w14:textId="4295BC0B" w:rsidR="00A77B1C" w:rsidRDefault="00F33360" w:rsidP="00923021">
            <w:pPr>
              <w:spacing w:before="240" w:after="24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A77B1C">
              <w:rPr>
                <w:rFonts w:cs="Arial"/>
              </w:rPr>
              <w:t>Préciser le nombre de position du four :</w:t>
            </w:r>
          </w:p>
          <w:p w14:paraId="7050DBE5" w14:textId="77777777" w:rsidR="00A77B1C" w:rsidRDefault="00A77B1C" w:rsidP="00923021">
            <w:pPr>
              <w:spacing w:before="240" w:after="240"/>
              <w:jc w:val="both"/>
              <w:rPr>
                <w:rFonts w:cs="Arial"/>
              </w:rPr>
            </w:pPr>
          </w:p>
          <w:p w14:paraId="0B8C3887" w14:textId="5C6FD6F2" w:rsidR="00A77B1C" w:rsidRPr="00F33360" w:rsidRDefault="00F33360" w:rsidP="00F33360">
            <w:pPr>
              <w:spacing w:before="240" w:after="240"/>
              <w:jc w:val="both"/>
              <w:rPr>
                <w:rFonts w:cs="Arial"/>
              </w:rPr>
            </w:pPr>
            <w:r w:rsidRPr="00F33360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="00A77B1C" w:rsidRPr="00F33360">
              <w:rPr>
                <w:rFonts w:cs="Arial"/>
              </w:rPr>
              <w:t>Préciser la gamme de température du four en °C (</w:t>
            </w:r>
            <w:r w:rsidR="00A77B1C" w:rsidRPr="00F33360">
              <w:rPr>
                <w:rFonts w:cs="Arial"/>
                <w:i/>
              </w:rPr>
              <w:t xml:space="preserve">pour rappel la gamme de température doit comprendre au minimum la plage </w:t>
            </w:r>
            <w:r w:rsidR="00471896" w:rsidRPr="00F33360">
              <w:rPr>
                <w:rFonts w:cs="Arial"/>
                <w:i/>
              </w:rPr>
              <w:t>-</w:t>
            </w:r>
            <w:r w:rsidR="00A77B1C" w:rsidRPr="00F33360">
              <w:rPr>
                <w:rFonts w:cs="Arial"/>
                <w:i/>
              </w:rPr>
              <w:t>20°C à 150°C</w:t>
            </w:r>
            <w:r w:rsidR="00A77B1C" w:rsidRPr="00F33360">
              <w:rPr>
                <w:rFonts w:cs="Arial"/>
              </w:rPr>
              <w:t>) :</w:t>
            </w:r>
          </w:p>
          <w:p w14:paraId="45DC8744" w14:textId="77777777" w:rsidR="00A77B1C" w:rsidRDefault="00A77B1C" w:rsidP="00923021">
            <w:pPr>
              <w:spacing w:before="240" w:after="240"/>
              <w:jc w:val="both"/>
              <w:rPr>
                <w:rFonts w:cs="Arial"/>
              </w:rPr>
            </w:pPr>
          </w:p>
          <w:p w14:paraId="4062EBF4" w14:textId="77777777" w:rsidR="00A77B1C" w:rsidRDefault="00A77B1C" w:rsidP="00923021">
            <w:pPr>
              <w:spacing w:before="240" w:after="240"/>
              <w:jc w:val="both"/>
              <w:rPr>
                <w:rFonts w:cs="Arial"/>
              </w:rPr>
            </w:pPr>
          </w:p>
          <w:p w14:paraId="10160DA6" w14:textId="0D59B13D" w:rsidR="00A77B1C" w:rsidRPr="00BA0958" w:rsidRDefault="00A77B1C" w:rsidP="00923021">
            <w:pPr>
              <w:spacing w:before="240" w:after="240"/>
              <w:jc w:val="both"/>
              <w:rPr>
                <w:rFonts w:cs="Arial"/>
                <w:b/>
              </w:rPr>
            </w:pPr>
            <w:r w:rsidRPr="00BA0958">
              <w:rPr>
                <w:rFonts w:cs="Arial"/>
                <w:b/>
              </w:rPr>
              <w:t xml:space="preserve">2.3 – </w:t>
            </w:r>
            <w:r w:rsidR="00BA0958" w:rsidRPr="00BA0958">
              <w:rPr>
                <w:rFonts w:cs="Arial"/>
                <w:b/>
              </w:rPr>
              <w:t xml:space="preserve">Course de déplacement du support amovible </w:t>
            </w:r>
            <w:r w:rsidR="00570180">
              <w:rPr>
                <w:rFonts w:cs="Arial"/>
                <w:b/>
              </w:rPr>
              <w:t>(5 points)</w:t>
            </w:r>
          </w:p>
          <w:p w14:paraId="18767D35" w14:textId="5E2135A2" w:rsidR="00BA0958" w:rsidRPr="00BA0958" w:rsidRDefault="00BA0958" w:rsidP="00923021">
            <w:pPr>
              <w:spacing w:before="240" w:after="240"/>
              <w:jc w:val="both"/>
              <w:rPr>
                <w:rFonts w:cs="Arial"/>
              </w:rPr>
            </w:pPr>
            <w:r w:rsidRPr="00BA0958">
              <w:rPr>
                <w:rFonts w:cs="Arial"/>
              </w:rPr>
              <w:t>Préciser les courses de déplacement du support amovible en mm :</w:t>
            </w:r>
          </w:p>
          <w:p w14:paraId="6D024DEB" w14:textId="5F81F0A5" w:rsidR="00BA0958" w:rsidRPr="00BA0958" w:rsidRDefault="00BA0958" w:rsidP="00BA0958">
            <w:pPr>
              <w:pStyle w:val="Paragraphedeliste"/>
              <w:numPr>
                <w:ilvl w:val="0"/>
                <w:numId w:val="4"/>
              </w:numPr>
              <w:spacing w:before="240" w:after="240"/>
              <w:jc w:val="both"/>
              <w:rPr>
                <w:rFonts w:cs="Arial"/>
              </w:rPr>
            </w:pPr>
            <w:r w:rsidRPr="00BA0958">
              <w:rPr>
                <w:rFonts w:cs="Arial"/>
              </w:rPr>
              <w:t xml:space="preserve">Horizontalement : ……. </w:t>
            </w:r>
            <w:proofErr w:type="gramStart"/>
            <w:r w:rsidRPr="00BA0958">
              <w:rPr>
                <w:rFonts w:cs="Arial"/>
              </w:rPr>
              <w:t>mm</w:t>
            </w:r>
            <w:proofErr w:type="gramEnd"/>
          </w:p>
          <w:p w14:paraId="455AB33F" w14:textId="4DA73F7C" w:rsidR="00BA0958" w:rsidRPr="00BA0958" w:rsidRDefault="00BA0958" w:rsidP="00BA0958">
            <w:pPr>
              <w:pStyle w:val="Paragraphedeliste"/>
              <w:numPr>
                <w:ilvl w:val="0"/>
                <w:numId w:val="4"/>
              </w:numPr>
              <w:spacing w:before="240" w:after="240"/>
              <w:jc w:val="both"/>
              <w:rPr>
                <w:rFonts w:cs="Arial"/>
              </w:rPr>
            </w:pPr>
            <w:r w:rsidRPr="00BA0958">
              <w:rPr>
                <w:rFonts w:cs="Arial"/>
              </w:rPr>
              <w:t>Verticalement : …</w:t>
            </w:r>
            <w:proofErr w:type="gramStart"/>
            <w:r w:rsidRPr="00BA0958">
              <w:rPr>
                <w:rFonts w:cs="Arial"/>
              </w:rPr>
              <w:t>…….</w:t>
            </w:r>
            <w:proofErr w:type="gramEnd"/>
            <w:r w:rsidRPr="00BA0958">
              <w:rPr>
                <w:rFonts w:cs="Arial"/>
              </w:rPr>
              <w:t>.mm</w:t>
            </w:r>
          </w:p>
          <w:p w14:paraId="388F3E43" w14:textId="77777777" w:rsidR="00A77B1C" w:rsidRPr="00BA0958" w:rsidRDefault="00BA0958" w:rsidP="00BA0958">
            <w:pPr>
              <w:spacing w:before="240" w:after="240"/>
              <w:jc w:val="both"/>
              <w:rPr>
                <w:rFonts w:cs="Arial"/>
                <w:i/>
              </w:rPr>
            </w:pPr>
            <w:r w:rsidRPr="00BA0958">
              <w:rPr>
                <w:rFonts w:cs="Arial"/>
                <w:i/>
              </w:rPr>
              <w:t>Pour rappel l</w:t>
            </w:r>
            <w:r w:rsidR="000F249D" w:rsidRPr="00BA0958">
              <w:rPr>
                <w:rFonts w:cs="Arial"/>
                <w:i/>
              </w:rPr>
              <w:t>es courses de déplacement du support amovible devront être d’au moins 140 mm horizontalement et d’au moins 100 mm verticalement</w:t>
            </w:r>
            <w:r w:rsidRPr="00BA0958">
              <w:rPr>
                <w:rFonts w:cs="Arial"/>
                <w:i/>
              </w:rPr>
              <w:t>.</w:t>
            </w:r>
          </w:p>
          <w:p w14:paraId="42F5FE55" w14:textId="0CAF0D04" w:rsidR="00BA0958" w:rsidRDefault="00BA0958" w:rsidP="00BA0958">
            <w:pPr>
              <w:spacing w:before="240" w:after="240"/>
              <w:jc w:val="both"/>
              <w:rPr>
                <w:rFonts w:cs="Arial"/>
                <w:i/>
              </w:rPr>
            </w:pPr>
          </w:p>
          <w:p w14:paraId="4D97205F" w14:textId="30027195" w:rsidR="004143E6" w:rsidRPr="00BA0958" w:rsidRDefault="00BA0958" w:rsidP="004143E6">
            <w:pPr>
              <w:spacing w:before="240" w:after="240"/>
              <w:jc w:val="both"/>
              <w:rPr>
                <w:rFonts w:cs="Arial"/>
              </w:rPr>
            </w:pPr>
            <w:r w:rsidRPr="00BA0958">
              <w:rPr>
                <w:rFonts w:cs="Arial"/>
                <w:b/>
              </w:rPr>
              <w:t>2.</w:t>
            </w:r>
            <w:r>
              <w:rPr>
                <w:rFonts w:cs="Arial"/>
                <w:b/>
              </w:rPr>
              <w:t>4</w:t>
            </w:r>
            <w:r w:rsidRPr="00BA0958">
              <w:rPr>
                <w:rFonts w:cs="Arial"/>
                <w:b/>
              </w:rPr>
              <w:t xml:space="preserve"> – </w:t>
            </w:r>
            <w:r w:rsidR="004143E6">
              <w:rPr>
                <w:rFonts w:cs="Arial"/>
                <w:b/>
              </w:rPr>
              <w:t>Espace échantillon sous air</w:t>
            </w:r>
            <w:r w:rsidR="00570180">
              <w:rPr>
                <w:rFonts w:cs="Arial"/>
                <w:b/>
              </w:rPr>
              <w:t xml:space="preserve"> (25 points)</w:t>
            </w:r>
          </w:p>
          <w:p w14:paraId="39C1CCC1" w14:textId="68CC1ECB" w:rsidR="004143E6" w:rsidRDefault="004143E6" w:rsidP="004143E6">
            <w:pPr>
              <w:spacing w:before="240" w:after="240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Préciser les dimensions de l’espace échantillon sous air</w:t>
            </w:r>
            <w:r w:rsidR="00570180">
              <w:rPr>
                <w:rFonts w:cs="Arial"/>
                <w:iCs/>
              </w:rPr>
              <w:t xml:space="preserve"> </w:t>
            </w:r>
            <w:r>
              <w:rPr>
                <w:rFonts w:cs="Arial"/>
                <w:iCs/>
              </w:rPr>
              <w:t>:</w:t>
            </w:r>
          </w:p>
          <w:p w14:paraId="5AD8E5B3" w14:textId="77777777" w:rsidR="004143E6" w:rsidRDefault="004143E6" w:rsidP="004143E6">
            <w:pPr>
              <w:pStyle w:val="Paragraphedeliste"/>
              <w:numPr>
                <w:ilvl w:val="0"/>
                <w:numId w:val="4"/>
              </w:numPr>
              <w:spacing w:before="240" w:after="240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Longueur : …</w:t>
            </w:r>
            <w:proofErr w:type="gramStart"/>
            <w:r>
              <w:rPr>
                <w:rFonts w:cs="Arial"/>
                <w:iCs/>
              </w:rPr>
              <w:t>…….</w:t>
            </w:r>
            <w:proofErr w:type="gramEnd"/>
            <w:r>
              <w:rPr>
                <w:rFonts w:cs="Arial"/>
                <w:iCs/>
              </w:rPr>
              <w:t>mm</w:t>
            </w:r>
          </w:p>
          <w:p w14:paraId="4DF0D8D8" w14:textId="77777777" w:rsidR="004143E6" w:rsidRDefault="004143E6" w:rsidP="004143E6">
            <w:pPr>
              <w:pStyle w:val="Paragraphedeliste"/>
              <w:numPr>
                <w:ilvl w:val="0"/>
                <w:numId w:val="4"/>
              </w:numPr>
              <w:spacing w:before="240" w:after="240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Largeur :    …</w:t>
            </w:r>
            <w:proofErr w:type="gramStart"/>
            <w:r>
              <w:rPr>
                <w:rFonts w:cs="Arial"/>
                <w:iCs/>
              </w:rPr>
              <w:t>…….</w:t>
            </w:r>
            <w:proofErr w:type="gramEnd"/>
            <w:r>
              <w:rPr>
                <w:rFonts w:cs="Arial"/>
                <w:iCs/>
              </w:rPr>
              <w:t>mm</w:t>
            </w:r>
          </w:p>
          <w:p w14:paraId="2BBBC7FD" w14:textId="77777777" w:rsidR="004143E6" w:rsidRPr="00E80F6A" w:rsidRDefault="004143E6" w:rsidP="004143E6">
            <w:pPr>
              <w:pStyle w:val="Paragraphedeliste"/>
              <w:numPr>
                <w:ilvl w:val="0"/>
                <w:numId w:val="4"/>
              </w:numPr>
              <w:spacing w:before="240" w:after="240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Hauteur :    …</w:t>
            </w:r>
            <w:proofErr w:type="gramStart"/>
            <w:r>
              <w:rPr>
                <w:rFonts w:cs="Arial"/>
                <w:iCs/>
              </w:rPr>
              <w:t>…….</w:t>
            </w:r>
            <w:proofErr w:type="gramEnd"/>
            <w:r>
              <w:rPr>
                <w:rFonts w:cs="Arial"/>
                <w:iCs/>
              </w:rPr>
              <w:t>mm</w:t>
            </w:r>
          </w:p>
          <w:p w14:paraId="32930F99" w14:textId="07021946" w:rsidR="00BA0958" w:rsidRPr="00BA0958" w:rsidRDefault="004143E6" w:rsidP="004143E6">
            <w:pPr>
              <w:spacing w:before="240" w:after="240"/>
              <w:jc w:val="both"/>
              <w:rPr>
                <w:rFonts w:cs="Arial"/>
              </w:rPr>
            </w:pPr>
            <w:r>
              <w:rPr>
                <w:rFonts w:cs="Arial"/>
                <w:i/>
              </w:rPr>
              <w:t xml:space="preserve">Pour rappel, cet espace doit être au minimum compatible avec l’installation d’équipements de grandes dimensions dont l’encombrement est de </w:t>
            </w:r>
            <w:r w:rsidRPr="004143E6">
              <w:rPr>
                <w:rFonts w:cs="Arial"/>
                <w:i/>
              </w:rPr>
              <w:t xml:space="preserve">typiquement </w:t>
            </w:r>
            <w:r>
              <w:rPr>
                <w:rFonts w:cs="Arial"/>
                <w:i/>
              </w:rPr>
              <w:t>(</w:t>
            </w:r>
            <w:r w:rsidRPr="004143E6">
              <w:rPr>
                <w:rFonts w:cs="Arial"/>
                <w:i/>
              </w:rPr>
              <w:t>largeur 500 mm x profondeur 600 mm x hauteur 1000 mm)</w:t>
            </w:r>
            <w:r>
              <w:rPr>
                <w:rFonts w:cs="Arial"/>
                <w:i/>
              </w:rPr>
              <w:t xml:space="preserve"> </w:t>
            </w:r>
          </w:p>
          <w:p w14:paraId="70FAD52B" w14:textId="77777777" w:rsidR="00BA0958" w:rsidRDefault="00BA0958" w:rsidP="00BA0958">
            <w:pPr>
              <w:spacing w:before="240" w:after="240"/>
              <w:jc w:val="both"/>
              <w:rPr>
                <w:rFonts w:cs="Arial"/>
                <w:i/>
              </w:rPr>
            </w:pPr>
          </w:p>
          <w:p w14:paraId="704C301B" w14:textId="722ADA05" w:rsidR="00BA0958" w:rsidRPr="00BA0958" w:rsidRDefault="00BA0958" w:rsidP="00BA0958">
            <w:pPr>
              <w:spacing w:before="240" w:after="240"/>
              <w:jc w:val="both"/>
              <w:rPr>
                <w:rFonts w:cs="Arial"/>
                <w:i/>
              </w:rPr>
            </w:pPr>
          </w:p>
        </w:tc>
      </w:tr>
    </w:tbl>
    <w:p w14:paraId="57878771" w14:textId="5059149A" w:rsidR="00CE6115" w:rsidRDefault="00CE6115" w:rsidP="00CD6E36"/>
    <w:p w14:paraId="04783BD4" w14:textId="139BEC5D" w:rsidR="00221EE4" w:rsidRDefault="00221EE4" w:rsidP="00CD6E36"/>
    <w:p w14:paraId="5FC7760A" w14:textId="020837B3" w:rsidR="00221EE4" w:rsidRDefault="00221EE4" w:rsidP="00CD6E36"/>
    <w:p w14:paraId="104D8E3E" w14:textId="0A56AD8E" w:rsidR="00221EE4" w:rsidRDefault="00221EE4" w:rsidP="00CD6E36"/>
    <w:p w14:paraId="3A4CE093" w14:textId="77777777" w:rsidR="00221EE4" w:rsidRDefault="00221EE4" w:rsidP="00CD6E36"/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0"/>
      </w:tblGrid>
      <w:tr w:rsidR="00923021" w:rsidRPr="002646F1" w14:paraId="6984FD4D" w14:textId="77777777" w:rsidTr="00966505">
        <w:tc>
          <w:tcPr>
            <w:tcW w:w="10456" w:type="dxa"/>
            <w:shd w:val="clear" w:color="auto" w:fill="E0DFE6"/>
          </w:tcPr>
          <w:p w14:paraId="52718EED" w14:textId="5641E6A6" w:rsidR="00923021" w:rsidRPr="002646F1" w:rsidRDefault="00B7703A" w:rsidP="00B7703A">
            <w:pPr>
              <w:spacing w:before="0" w:after="0"/>
              <w:rPr>
                <w:rFonts w:cs="Arial"/>
              </w:rPr>
            </w:pPr>
            <w:r w:rsidRPr="00B7703A">
              <w:rPr>
                <w:rFonts w:cs="Arial"/>
                <w:b/>
                <w:sz w:val="22"/>
              </w:rPr>
              <w:lastRenderedPageBreak/>
              <w:t xml:space="preserve">Critère </w:t>
            </w:r>
            <w:r w:rsidR="00496E40">
              <w:rPr>
                <w:rFonts w:cs="Arial"/>
                <w:b/>
                <w:sz w:val="22"/>
              </w:rPr>
              <w:t>3</w:t>
            </w:r>
            <w:r w:rsidRPr="00B7703A">
              <w:rPr>
                <w:rFonts w:cs="Arial"/>
                <w:b/>
                <w:sz w:val="22"/>
              </w:rPr>
              <w:t xml:space="preserve"> – Performances </w:t>
            </w:r>
            <w:r>
              <w:rPr>
                <w:rFonts w:cs="Arial"/>
                <w:b/>
                <w:sz w:val="22"/>
              </w:rPr>
              <w:t>en matière de protection de l’environnement</w:t>
            </w:r>
            <w:r w:rsidRPr="00B7703A">
              <w:rPr>
                <w:rFonts w:cs="Arial"/>
                <w:b/>
                <w:sz w:val="22"/>
              </w:rPr>
              <w:t xml:space="preserve"> : </w:t>
            </w:r>
            <w:r>
              <w:rPr>
                <w:rFonts w:cs="Arial"/>
                <w:b/>
                <w:sz w:val="22"/>
              </w:rPr>
              <w:t>2</w:t>
            </w:r>
            <w:r w:rsidRPr="00B7703A">
              <w:rPr>
                <w:rFonts w:cs="Arial"/>
                <w:b/>
                <w:sz w:val="22"/>
              </w:rPr>
              <w:t>0%</w:t>
            </w:r>
          </w:p>
        </w:tc>
      </w:tr>
      <w:tr w:rsidR="00923021" w:rsidRPr="002646F1" w14:paraId="47A4B57F" w14:textId="77777777" w:rsidTr="00966505">
        <w:trPr>
          <w:trHeight w:val="156"/>
        </w:trPr>
        <w:tc>
          <w:tcPr>
            <w:tcW w:w="10456" w:type="dxa"/>
            <w:vAlign w:val="center"/>
          </w:tcPr>
          <w:p w14:paraId="4836BA7D" w14:textId="76903A97" w:rsidR="00496E40" w:rsidRPr="00496E40" w:rsidRDefault="00496E40" w:rsidP="00496E40">
            <w:pPr>
              <w:spacing w:before="240" w:after="240"/>
              <w:jc w:val="both"/>
              <w:rPr>
                <w:rFonts w:cs="Arial"/>
                <w:b/>
              </w:rPr>
            </w:pPr>
            <w:r w:rsidRPr="00496E40">
              <w:rPr>
                <w:rFonts w:cs="Arial"/>
                <w:b/>
              </w:rPr>
              <w:t>3.1 - Possibilités d’</w:t>
            </w:r>
            <w:proofErr w:type="spellStart"/>
            <w:r w:rsidRPr="00496E40">
              <w:rPr>
                <w:rFonts w:cs="Arial"/>
                <w:b/>
              </w:rPr>
              <w:t>up-grade</w:t>
            </w:r>
            <w:proofErr w:type="spellEnd"/>
            <w:r w:rsidRPr="00496E40">
              <w:rPr>
                <w:rFonts w:cs="Arial"/>
                <w:b/>
              </w:rPr>
              <w:t xml:space="preserve"> de l’appareil afin de prolonger sa durée de vie</w:t>
            </w:r>
            <w:r w:rsidR="0032473A">
              <w:rPr>
                <w:rFonts w:cs="Arial"/>
                <w:b/>
              </w:rPr>
              <w:t xml:space="preserve"> (10</w:t>
            </w:r>
            <w:r w:rsidR="00570180">
              <w:rPr>
                <w:rFonts w:cs="Arial"/>
                <w:b/>
              </w:rPr>
              <w:t xml:space="preserve"> points</w:t>
            </w:r>
            <w:r w:rsidR="0032473A">
              <w:rPr>
                <w:rFonts w:cs="Arial"/>
                <w:b/>
              </w:rPr>
              <w:t>)</w:t>
            </w:r>
          </w:p>
          <w:p w14:paraId="3A4CD2F6" w14:textId="6E1D78E0" w:rsidR="00496E40" w:rsidRPr="0007299D" w:rsidRDefault="0007299D" w:rsidP="00496E40">
            <w:pPr>
              <w:spacing w:before="240" w:after="240"/>
              <w:jc w:val="both"/>
              <w:rPr>
                <w:rFonts w:cs="Arial"/>
                <w:szCs w:val="20"/>
              </w:rPr>
            </w:pPr>
            <w:r w:rsidRPr="0007299D">
              <w:rPr>
                <w:rFonts w:cs="Arial"/>
                <w:szCs w:val="20"/>
              </w:rPr>
              <w:t>Précise</w:t>
            </w:r>
            <w:r w:rsidR="00323768">
              <w:rPr>
                <w:rFonts w:cs="Arial"/>
                <w:szCs w:val="20"/>
              </w:rPr>
              <w:t>r</w:t>
            </w:r>
            <w:r w:rsidRPr="0007299D">
              <w:rPr>
                <w:rFonts w:cs="Arial"/>
                <w:szCs w:val="20"/>
              </w:rPr>
              <w:t xml:space="preserve"> s’il est possible d’</w:t>
            </w:r>
            <w:proofErr w:type="spellStart"/>
            <w:r w:rsidRPr="0007299D">
              <w:rPr>
                <w:rFonts w:cs="Arial"/>
                <w:szCs w:val="20"/>
              </w:rPr>
              <w:t>up-grader</w:t>
            </w:r>
            <w:proofErr w:type="spellEnd"/>
            <w:r w:rsidRPr="0007299D">
              <w:rPr>
                <w:rFonts w:cs="Arial"/>
                <w:szCs w:val="20"/>
              </w:rPr>
              <w:t xml:space="preserve"> ultérieurement l’appareil avec les modules suivants : </w:t>
            </w:r>
          </w:p>
          <w:p w14:paraId="016D525B" w14:textId="16249A7C" w:rsidR="0007299D" w:rsidRPr="0007299D" w:rsidRDefault="0007299D" w:rsidP="0007299D">
            <w:pPr>
              <w:spacing w:before="60" w:after="60"/>
              <w:ind w:right="-289"/>
              <w:rPr>
                <w:rFonts w:cs="Arial"/>
                <w:bCs/>
                <w:szCs w:val="20"/>
              </w:rPr>
            </w:pPr>
            <w:r w:rsidRPr="0007299D">
              <w:rPr>
                <w:rFonts w:cs="Arial"/>
                <w:bCs/>
                <w:szCs w:val="20"/>
              </w:rPr>
              <w:t xml:space="preserve">- </w:t>
            </w:r>
            <w:r w:rsidR="00807868">
              <w:rPr>
                <w:rFonts w:cs="Arial"/>
                <w:bCs/>
                <w:szCs w:val="20"/>
              </w:rPr>
              <w:t xml:space="preserve">Module USAXS de type </w:t>
            </w:r>
            <w:proofErr w:type="spellStart"/>
            <w:r w:rsidRPr="0007299D">
              <w:rPr>
                <w:rFonts w:cs="Arial"/>
                <w:bCs/>
                <w:szCs w:val="20"/>
              </w:rPr>
              <w:t>Bonse</w:t>
            </w:r>
            <w:proofErr w:type="spellEnd"/>
            <w:r w:rsidRPr="0007299D">
              <w:rPr>
                <w:rFonts w:cs="Arial"/>
                <w:bCs/>
                <w:szCs w:val="20"/>
              </w:rPr>
              <w:t xml:space="preserve"> Hart</w:t>
            </w:r>
            <w:r>
              <w:rPr>
                <w:rFonts w:cs="Arial"/>
                <w:bCs/>
                <w:szCs w:val="20"/>
              </w:rPr>
              <w:t> : OUI / NON</w:t>
            </w:r>
          </w:p>
          <w:p w14:paraId="59FD234E" w14:textId="30AF1DB2" w:rsidR="0007299D" w:rsidRPr="0007299D" w:rsidRDefault="0007299D" w:rsidP="0007299D">
            <w:pPr>
              <w:spacing w:before="60" w:after="60"/>
              <w:ind w:right="-289"/>
              <w:rPr>
                <w:rFonts w:cs="Arial"/>
                <w:bCs/>
                <w:szCs w:val="20"/>
              </w:rPr>
            </w:pPr>
            <w:r w:rsidRPr="0007299D">
              <w:rPr>
                <w:rFonts w:cs="Arial"/>
                <w:bCs/>
                <w:szCs w:val="20"/>
              </w:rPr>
              <w:t xml:space="preserve">- </w:t>
            </w:r>
            <w:r w:rsidR="00807868">
              <w:rPr>
                <w:rFonts w:cs="Arial"/>
                <w:bCs/>
                <w:szCs w:val="20"/>
              </w:rPr>
              <w:t xml:space="preserve">Module de détecteur WAXS orientable vis-à-vis de la propagation du </w:t>
            </w:r>
            <w:bookmarkStart w:id="0" w:name="_GoBack"/>
            <w:bookmarkEnd w:id="0"/>
            <w:r w:rsidR="00F33360">
              <w:rPr>
                <w:rFonts w:cs="Arial"/>
                <w:bCs/>
                <w:szCs w:val="20"/>
              </w:rPr>
              <w:t>faisceau :</w:t>
            </w:r>
            <w:r>
              <w:rPr>
                <w:rFonts w:cs="Arial"/>
                <w:bCs/>
                <w:szCs w:val="20"/>
              </w:rPr>
              <w:t xml:space="preserve"> OUI / NON</w:t>
            </w:r>
          </w:p>
          <w:p w14:paraId="5F4054A8" w14:textId="377FC4F5" w:rsidR="0007299D" w:rsidRDefault="0007299D" w:rsidP="0007299D">
            <w:pPr>
              <w:spacing w:before="60" w:after="60"/>
              <w:ind w:right="-289"/>
              <w:rPr>
                <w:rFonts w:cs="Arial"/>
                <w:bCs/>
                <w:szCs w:val="20"/>
              </w:rPr>
            </w:pPr>
            <w:r w:rsidRPr="0007299D">
              <w:rPr>
                <w:rFonts w:cs="Arial"/>
                <w:bCs/>
                <w:szCs w:val="20"/>
              </w:rPr>
              <w:t xml:space="preserve">- </w:t>
            </w:r>
            <w:r w:rsidR="00807868">
              <w:rPr>
                <w:rFonts w:cs="Arial"/>
                <w:bCs/>
                <w:szCs w:val="20"/>
              </w:rPr>
              <w:t xml:space="preserve">Double source de rayonnement x </w:t>
            </w:r>
            <w:r w:rsidR="004143E6">
              <w:rPr>
                <w:rFonts w:cs="Arial"/>
                <w:bCs/>
                <w:szCs w:val="20"/>
              </w:rPr>
              <w:t>interchangeable</w:t>
            </w:r>
            <w:r w:rsidR="00807868">
              <w:rPr>
                <w:rFonts w:cs="Arial"/>
                <w:bCs/>
                <w:szCs w:val="20"/>
              </w:rPr>
              <w:t xml:space="preserve"> pour différentes puissances de faisceau</w:t>
            </w:r>
            <w:r>
              <w:rPr>
                <w:rFonts w:cs="Arial"/>
                <w:bCs/>
                <w:szCs w:val="20"/>
              </w:rPr>
              <w:t> : OUI / NON</w:t>
            </w:r>
          </w:p>
          <w:p w14:paraId="376C5CE3" w14:textId="2D324842" w:rsidR="0007299D" w:rsidRDefault="0007299D" w:rsidP="0007299D">
            <w:pPr>
              <w:spacing w:before="60" w:after="60"/>
              <w:ind w:right="-289"/>
              <w:rPr>
                <w:rFonts w:cs="Arial"/>
                <w:bCs/>
                <w:szCs w:val="20"/>
              </w:rPr>
            </w:pPr>
          </w:p>
          <w:p w14:paraId="7D0AE164" w14:textId="77777777" w:rsidR="00BA0958" w:rsidRDefault="00BA0958" w:rsidP="0007299D">
            <w:pPr>
              <w:spacing w:before="60" w:after="60"/>
              <w:ind w:right="-289"/>
              <w:rPr>
                <w:rFonts w:cs="Arial"/>
                <w:bCs/>
                <w:szCs w:val="20"/>
              </w:rPr>
            </w:pPr>
          </w:p>
          <w:p w14:paraId="61BAD8A3" w14:textId="3BB3B003" w:rsidR="00496E40" w:rsidRPr="00496E40" w:rsidRDefault="00323768" w:rsidP="00496E40">
            <w:pPr>
              <w:pStyle w:val="Paragraphedeliste"/>
              <w:numPr>
                <w:ilvl w:val="1"/>
                <w:numId w:val="5"/>
              </w:numPr>
              <w:spacing w:before="240" w:after="24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–</w:t>
            </w:r>
            <w:r w:rsidR="00496E40" w:rsidRPr="00496E40">
              <w:rPr>
                <w:rFonts w:cs="Arial"/>
                <w:b/>
              </w:rPr>
              <w:t xml:space="preserve"> Maitrise</w:t>
            </w:r>
            <w:r>
              <w:rPr>
                <w:rFonts w:cs="Arial"/>
                <w:b/>
              </w:rPr>
              <w:t xml:space="preserve"> de</w:t>
            </w:r>
            <w:r w:rsidR="00496E40" w:rsidRPr="00496E40">
              <w:rPr>
                <w:rFonts w:cs="Arial"/>
                <w:b/>
              </w:rPr>
              <w:t xml:space="preserve"> la consommation énergétique</w:t>
            </w:r>
            <w:r w:rsidR="0032473A">
              <w:rPr>
                <w:rFonts w:cs="Arial"/>
                <w:b/>
              </w:rPr>
              <w:t xml:space="preserve"> (5</w:t>
            </w:r>
            <w:r w:rsidR="00570180">
              <w:rPr>
                <w:rFonts w:cs="Arial"/>
                <w:b/>
              </w:rPr>
              <w:t xml:space="preserve"> points</w:t>
            </w:r>
            <w:r w:rsidR="0032473A">
              <w:rPr>
                <w:rFonts w:cs="Arial"/>
                <w:b/>
              </w:rPr>
              <w:t>)</w:t>
            </w:r>
          </w:p>
          <w:p w14:paraId="6063FED4" w14:textId="28548A3A" w:rsidR="00323768" w:rsidRDefault="00323768" w:rsidP="00B7703A">
            <w:pPr>
              <w:spacing w:before="240" w:after="240"/>
              <w:jc w:val="both"/>
              <w:rPr>
                <w:rFonts w:cs="Arial"/>
              </w:rPr>
            </w:pPr>
            <w:r>
              <w:rPr>
                <w:rFonts w:cs="Arial"/>
              </w:rPr>
              <w:t>Préciser les modalités mises en œuvre pour maîtriser et limiter la consommation énergétique :</w:t>
            </w:r>
          </w:p>
          <w:p w14:paraId="1D0D752A" w14:textId="6B0DCC05" w:rsidR="00323768" w:rsidRDefault="00323768" w:rsidP="00B7703A">
            <w:pPr>
              <w:spacing w:before="240" w:after="240"/>
              <w:jc w:val="both"/>
              <w:rPr>
                <w:rFonts w:cs="Arial"/>
              </w:rPr>
            </w:pPr>
          </w:p>
          <w:p w14:paraId="0B58CCE3" w14:textId="68B8D7AF" w:rsidR="00156BBE" w:rsidRDefault="00156BBE" w:rsidP="00B7703A">
            <w:pPr>
              <w:spacing w:before="240" w:after="240"/>
              <w:jc w:val="both"/>
              <w:rPr>
                <w:rFonts w:cs="Arial"/>
              </w:rPr>
            </w:pPr>
          </w:p>
          <w:p w14:paraId="16374FC2" w14:textId="62FB90A1" w:rsidR="00156BBE" w:rsidRDefault="00156BBE" w:rsidP="00B7703A">
            <w:pPr>
              <w:spacing w:before="240" w:after="240"/>
              <w:jc w:val="both"/>
              <w:rPr>
                <w:rFonts w:cs="Arial"/>
              </w:rPr>
            </w:pPr>
          </w:p>
          <w:p w14:paraId="67E85172" w14:textId="77777777" w:rsidR="00156BBE" w:rsidRDefault="00156BBE" w:rsidP="00B7703A">
            <w:pPr>
              <w:spacing w:before="240" w:after="240"/>
              <w:jc w:val="both"/>
              <w:rPr>
                <w:rFonts w:cs="Arial"/>
              </w:rPr>
            </w:pPr>
          </w:p>
          <w:p w14:paraId="3062FC29" w14:textId="77777777" w:rsidR="00496E40" w:rsidRDefault="00496E40" w:rsidP="00B7703A">
            <w:pPr>
              <w:spacing w:before="240" w:after="240"/>
              <w:jc w:val="both"/>
              <w:rPr>
                <w:rFonts w:cs="Arial"/>
              </w:rPr>
            </w:pPr>
          </w:p>
          <w:p w14:paraId="2DF65FB2" w14:textId="77744817" w:rsidR="00B7703A" w:rsidRPr="00496E40" w:rsidRDefault="00496E40" w:rsidP="00496E40">
            <w:pPr>
              <w:spacing w:before="240" w:after="240"/>
              <w:jc w:val="both"/>
              <w:rPr>
                <w:rFonts w:cs="Arial"/>
                <w:b/>
              </w:rPr>
            </w:pPr>
            <w:r w:rsidRPr="00496E40">
              <w:rPr>
                <w:rFonts w:cs="Arial"/>
                <w:b/>
              </w:rPr>
              <w:t>3.3 - D</w:t>
            </w:r>
            <w:r w:rsidR="00B7703A" w:rsidRPr="00496E40">
              <w:rPr>
                <w:rFonts w:cs="Arial"/>
                <w:b/>
              </w:rPr>
              <w:t>urée de disponibilité des pièces détachées</w:t>
            </w:r>
            <w:r w:rsidR="0032473A">
              <w:rPr>
                <w:rFonts w:cs="Arial"/>
                <w:b/>
              </w:rPr>
              <w:t xml:space="preserve"> (5</w:t>
            </w:r>
            <w:r w:rsidR="00570180">
              <w:rPr>
                <w:rFonts w:cs="Arial"/>
                <w:b/>
              </w:rPr>
              <w:t xml:space="preserve"> points</w:t>
            </w:r>
            <w:r w:rsidR="0032473A">
              <w:rPr>
                <w:rFonts w:cs="Arial"/>
                <w:b/>
              </w:rPr>
              <w:t>)</w:t>
            </w:r>
          </w:p>
          <w:p w14:paraId="1EC6EDA5" w14:textId="7B26D69B" w:rsidR="00923021" w:rsidRDefault="00323768" w:rsidP="00966505">
            <w:pPr>
              <w:spacing w:before="240" w:after="240"/>
              <w:jc w:val="both"/>
              <w:rPr>
                <w:rFonts w:cs="Arial"/>
              </w:rPr>
            </w:pPr>
            <w:r>
              <w:rPr>
                <w:rFonts w:cs="Arial"/>
              </w:rPr>
              <w:t>Préciser la durée de disponibilité des pièces détachées à compter de l’achat de l’appareil :</w:t>
            </w:r>
          </w:p>
          <w:p w14:paraId="1C03F4B1" w14:textId="5ECEF1DB" w:rsidR="00323768" w:rsidRDefault="00323768" w:rsidP="00966505">
            <w:pPr>
              <w:spacing w:before="240" w:after="240"/>
              <w:jc w:val="both"/>
              <w:rPr>
                <w:rFonts w:cs="Arial"/>
              </w:rPr>
            </w:pPr>
          </w:p>
          <w:p w14:paraId="44214A4E" w14:textId="77777777" w:rsidR="00323768" w:rsidRDefault="00323768" w:rsidP="00966505">
            <w:pPr>
              <w:spacing w:before="240" w:after="240"/>
              <w:jc w:val="both"/>
              <w:rPr>
                <w:rFonts w:cs="Arial"/>
              </w:rPr>
            </w:pPr>
          </w:p>
          <w:p w14:paraId="60CA4001" w14:textId="77777777" w:rsidR="0007299D" w:rsidRDefault="0007299D" w:rsidP="00966505">
            <w:pPr>
              <w:spacing w:before="240" w:after="240"/>
              <w:jc w:val="both"/>
              <w:rPr>
                <w:rFonts w:cs="Arial"/>
              </w:rPr>
            </w:pPr>
          </w:p>
          <w:p w14:paraId="768E2EC2" w14:textId="50978B5D" w:rsidR="0007299D" w:rsidRPr="002646F1" w:rsidRDefault="0007299D" w:rsidP="00966505">
            <w:pPr>
              <w:spacing w:before="240" w:after="240"/>
              <w:jc w:val="both"/>
              <w:rPr>
                <w:rFonts w:cs="Arial"/>
              </w:rPr>
            </w:pPr>
          </w:p>
        </w:tc>
      </w:tr>
    </w:tbl>
    <w:p w14:paraId="6261867F" w14:textId="05DC5E89" w:rsidR="00923021" w:rsidRDefault="00923021" w:rsidP="00CD6E36"/>
    <w:p w14:paraId="18F46FF4" w14:textId="77777777" w:rsidR="00C20C9F" w:rsidRDefault="00C20C9F" w:rsidP="00E16FC4">
      <w:pPr>
        <w:spacing w:line="20" w:lineRule="exact"/>
        <w:rPr>
          <w:sz w:val="2"/>
        </w:rPr>
      </w:pPr>
    </w:p>
    <w:sectPr w:rsidR="00C20C9F" w:rsidSect="008126A0">
      <w:footerReference w:type="default" r:id="rId11"/>
      <w:pgSz w:w="11900" w:h="16840"/>
      <w:pgMar w:top="720" w:right="720" w:bottom="720" w:left="720" w:header="709" w:footer="1126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04C1F" w16cex:dateUtc="2026-03-02T16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A589C" w14:textId="77777777" w:rsidR="00B903C8" w:rsidRDefault="00B903C8" w:rsidP="002646F1">
      <w:pPr>
        <w:spacing w:before="0" w:after="0"/>
      </w:pPr>
      <w:r>
        <w:separator/>
      </w:r>
    </w:p>
  </w:endnote>
  <w:endnote w:type="continuationSeparator" w:id="0">
    <w:p w14:paraId="7F4BA040" w14:textId="77777777" w:rsidR="00B903C8" w:rsidRDefault="00B903C8" w:rsidP="002646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BBC02" w14:textId="74D915C8" w:rsidR="002646F1" w:rsidRPr="002646F1" w:rsidRDefault="002646F1">
    <w:pPr>
      <w:pStyle w:val="Pieddepage"/>
      <w:rPr>
        <w:rFonts w:ascii="Trebuchet MS" w:hAnsi="Trebuchet MS"/>
        <w:color w:val="33303D"/>
        <w:sz w:val="16"/>
      </w:rPr>
    </w:pPr>
    <w:r>
      <w:rPr>
        <w:rFonts w:ascii="Trebuchet MS" w:hAnsi="Trebuchet MS"/>
        <w:color w:val="33303D"/>
        <w:sz w:val="16"/>
      </w:rPr>
      <w:t>Cadre de réponse</w:t>
    </w:r>
    <w:r w:rsidRPr="002646F1">
      <w:rPr>
        <w:rFonts w:ascii="Trebuchet MS" w:hAnsi="Trebuchet MS"/>
        <w:color w:val="33303D"/>
        <w:sz w:val="16"/>
      </w:rPr>
      <w:ptab w:relativeTo="margin" w:alignment="center" w:leader="none"/>
    </w:r>
    <w:r w:rsidR="0007299D" w:rsidRPr="0007299D">
      <w:rPr>
        <w:rFonts w:ascii="Trebuchet MS" w:hAnsi="Trebuchet MS"/>
        <w:color w:val="33303D"/>
        <w:sz w:val="16"/>
      </w:rPr>
      <w:t>Consultation n°26FSA004</w:t>
    </w:r>
    <w:r w:rsidR="0007299D" w:rsidRPr="0007299D">
      <w:rPr>
        <w:rFonts w:ascii="Trebuchet MS" w:hAnsi="Trebuchet MS"/>
        <w:color w:val="33303D"/>
        <w:sz w:val="16"/>
      </w:rPr>
      <w:tab/>
    </w:r>
    <w:r w:rsidRPr="005D51D4">
      <w:rPr>
        <w:rFonts w:ascii="Trebuchet MS" w:hAnsi="Trebuchet MS"/>
        <w:color w:val="33303D"/>
        <w:sz w:val="16"/>
      </w:rPr>
      <w:ptab w:relativeTo="margin" w:alignment="right" w:leader="none"/>
    </w:r>
    <w:r w:rsidRPr="005D51D4">
      <w:rPr>
        <w:rFonts w:ascii="Trebuchet MS" w:hAnsi="Trebuchet MS"/>
        <w:b/>
        <w:color w:val="EA5A2D"/>
        <w:sz w:val="16"/>
      </w:rPr>
      <w:fldChar w:fldCharType="begin"/>
    </w:r>
    <w:r w:rsidRPr="005D51D4">
      <w:rPr>
        <w:rFonts w:ascii="Trebuchet MS" w:hAnsi="Trebuchet MS"/>
        <w:b/>
        <w:color w:val="EA5A2D"/>
        <w:sz w:val="16"/>
      </w:rPr>
      <w:instrText xml:space="preserve"> PAGE   \* MERGEFORMAT </w:instrText>
    </w:r>
    <w:r w:rsidRPr="005D51D4">
      <w:rPr>
        <w:rFonts w:ascii="Trebuchet MS" w:hAnsi="Trebuchet MS"/>
        <w:b/>
        <w:color w:val="EA5A2D"/>
        <w:sz w:val="16"/>
      </w:rPr>
      <w:fldChar w:fldCharType="separate"/>
    </w:r>
    <w:r w:rsidRPr="005D51D4">
      <w:rPr>
        <w:rFonts w:ascii="Trebuchet MS" w:hAnsi="Trebuchet MS"/>
        <w:b/>
        <w:color w:val="EA5A2D"/>
        <w:sz w:val="16"/>
      </w:rPr>
      <w:t>2</w:t>
    </w:r>
    <w:r w:rsidRPr="005D51D4">
      <w:rPr>
        <w:rFonts w:ascii="Trebuchet MS" w:hAnsi="Trebuchet MS"/>
        <w:b/>
        <w:color w:val="EA5A2D"/>
        <w:sz w:val="16"/>
      </w:rPr>
      <w:fldChar w:fldCharType="end"/>
    </w:r>
    <w:r w:rsidRPr="002646F1">
      <w:rPr>
        <w:rFonts w:ascii="Trebuchet MS" w:hAnsi="Trebuchet MS"/>
        <w:b/>
        <w:color w:val="33303D"/>
        <w:sz w:val="16"/>
      </w:rPr>
      <w:t xml:space="preserve"> </w:t>
    </w:r>
    <w:r w:rsidRPr="002646F1">
      <w:rPr>
        <w:rFonts w:ascii="Trebuchet MS" w:hAnsi="Trebuchet MS"/>
        <w:color w:val="33303D"/>
        <w:sz w:val="16"/>
      </w:rPr>
      <w:t xml:space="preserve">/ </w:t>
    </w:r>
    <w:r w:rsidRPr="002646F1">
      <w:rPr>
        <w:rFonts w:ascii="Trebuchet MS" w:hAnsi="Trebuchet MS"/>
        <w:color w:val="33303D"/>
        <w:sz w:val="16"/>
      </w:rPr>
      <w:fldChar w:fldCharType="begin"/>
    </w:r>
    <w:r w:rsidRPr="002646F1">
      <w:rPr>
        <w:rFonts w:ascii="Trebuchet MS" w:hAnsi="Trebuchet MS"/>
        <w:color w:val="33303D"/>
        <w:sz w:val="16"/>
      </w:rPr>
      <w:instrText xml:space="preserve"> NUMPAGES   \* MERGEFORMAT </w:instrText>
    </w:r>
    <w:r w:rsidRPr="002646F1">
      <w:rPr>
        <w:rFonts w:ascii="Trebuchet MS" w:hAnsi="Trebuchet MS"/>
        <w:color w:val="33303D"/>
        <w:sz w:val="16"/>
      </w:rPr>
      <w:fldChar w:fldCharType="separate"/>
    </w:r>
    <w:r>
      <w:rPr>
        <w:rFonts w:ascii="Trebuchet MS" w:hAnsi="Trebuchet MS"/>
        <w:color w:val="33303D"/>
        <w:sz w:val="16"/>
      </w:rPr>
      <w:t>4</w:t>
    </w:r>
    <w:r w:rsidRPr="002646F1">
      <w:rPr>
        <w:rFonts w:ascii="Trebuchet MS" w:hAnsi="Trebuchet MS"/>
        <w:color w:val="33303D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A9C38" w14:textId="170E1E59" w:rsidR="00252840" w:rsidRPr="002646F1" w:rsidRDefault="00252840" w:rsidP="007F527B">
    <w:pPr>
      <w:pStyle w:val="Pieddepage"/>
      <w:rPr>
        <w:rFonts w:ascii="Trebuchet MS" w:hAnsi="Trebuchet MS"/>
        <w:color w:val="33303D"/>
        <w:sz w:val="16"/>
      </w:rPr>
    </w:pPr>
    <w:r>
      <w:rPr>
        <w:rFonts w:ascii="Trebuchet MS" w:hAnsi="Trebuchet MS"/>
        <w:color w:val="33303D"/>
        <w:sz w:val="16"/>
      </w:rPr>
      <w:t>Cadre de réponse</w:t>
    </w:r>
    <w:r w:rsidRPr="002646F1">
      <w:rPr>
        <w:rFonts w:ascii="Trebuchet MS" w:hAnsi="Trebuchet MS"/>
        <w:color w:val="33303D"/>
        <w:sz w:val="16"/>
      </w:rPr>
      <w:ptab w:relativeTo="margin" w:alignment="center" w:leader="none"/>
    </w:r>
    <w:r>
      <w:rPr>
        <w:rFonts w:ascii="Trebuchet MS" w:hAnsi="Trebuchet MS"/>
        <w:color w:val="33303D"/>
        <w:sz w:val="16"/>
      </w:rPr>
      <w:t>Consultation n</w:t>
    </w:r>
    <w:r w:rsidR="0007299D">
      <w:rPr>
        <w:rFonts w:ascii="Trebuchet MS" w:hAnsi="Trebuchet MS"/>
        <w:color w:val="33303D"/>
        <w:sz w:val="16"/>
      </w:rPr>
      <w:t>°26FSA004</w:t>
    </w:r>
    <w:r w:rsidRPr="002646F1">
      <w:rPr>
        <w:rFonts w:ascii="Trebuchet MS" w:hAnsi="Trebuchet MS"/>
        <w:color w:val="33303D"/>
        <w:sz w:val="16"/>
      </w:rPr>
      <w:ptab w:relativeTo="margin" w:alignment="right" w:leader="none"/>
    </w:r>
    <w:r w:rsidRPr="002646F1">
      <w:rPr>
        <w:rFonts w:ascii="Trebuchet MS" w:hAnsi="Trebuchet MS"/>
        <w:b/>
        <w:color w:val="EA5A2D"/>
        <w:sz w:val="16"/>
      </w:rPr>
      <w:fldChar w:fldCharType="begin"/>
    </w:r>
    <w:r w:rsidRPr="002646F1">
      <w:rPr>
        <w:rFonts w:ascii="Trebuchet MS" w:hAnsi="Trebuchet MS"/>
        <w:b/>
        <w:color w:val="EA5A2D"/>
        <w:sz w:val="16"/>
      </w:rPr>
      <w:instrText xml:space="preserve"> PAGE   \* MERGEFORMAT </w:instrText>
    </w:r>
    <w:r w:rsidRPr="002646F1">
      <w:rPr>
        <w:rFonts w:ascii="Trebuchet MS" w:hAnsi="Trebuchet MS"/>
        <w:b/>
        <w:color w:val="EA5A2D"/>
        <w:sz w:val="16"/>
      </w:rPr>
      <w:fldChar w:fldCharType="separate"/>
    </w:r>
    <w:r>
      <w:rPr>
        <w:rFonts w:ascii="Trebuchet MS" w:hAnsi="Trebuchet MS"/>
        <w:b/>
        <w:color w:val="EA5A2D"/>
        <w:sz w:val="16"/>
      </w:rPr>
      <w:t>3</w:t>
    </w:r>
    <w:r w:rsidRPr="002646F1">
      <w:rPr>
        <w:rFonts w:ascii="Trebuchet MS" w:hAnsi="Trebuchet MS"/>
        <w:b/>
        <w:color w:val="EA5A2D"/>
        <w:sz w:val="16"/>
      </w:rPr>
      <w:fldChar w:fldCharType="end"/>
    </w:r>
    <w:r w:rsidRPr="002646F1">
      <w:rPr>
        <w:rFonts w:ascii="Trebuchet MS" w:hAnsi="Trebuchet MS"/>
        <w:b/>
        <w:color w:val="33303D"/>
        <w:sz w:val="16"/>
      </w:rPr>
      <w:t xml:space="preserve"> </w:t>
    </w:r>
    <w:r w:rsidRPr="002646F1">
      <w:rPr>
        <w:rFonts w:ascii="Trebuchet MS" w:hAnsi="Trebuchet MS"/>
        <w:color w:val="33303D"/>
        <w:sz w:val="16"/>
      </w:rPr>
      <w:t xml:space="preserve">/ </w:t>
    </w:r>
    <w:r>
      <w:rPr>
        <w:rFonts w:ascii="Trebuchet MS" w:hAnsi="Trebuchet MS"/>
        <w:color w:val="33303D"/>
        <w:sz w:val="16"/>
      </w:rPr>
      <w:fldChar w:fldCharType="begin"/>
    </w:r>
    <w:r>
      <w:rPr>
        <w:rFonts w:ascii="Trebuchet MS" w:hAnsi="Trebuchet MS"/>
        <w:color w:val="33303D"/>
        <w:sz w:val="16"/>
      </w:rPr>
      <w:instrText xml:space="preserve"> NUMPAGES   \* MERGEFORMAT </w:instrText>
    </w:r>
    <w:r>
      <w:rPr>
        <w:rFonts w:ascii="Trebuchet MS" w:hAnsi="Trebuchet MS"/>
        <w:color w:val="33303D"/>
        <w:sz w:val="16"/>
      </w:rPr>
      <w:fldChar w:fldCharType="separate"/>
    </w:r>
    <w:r>
      <w:rPr>
        <w:rFonts w:ascii="Trebuchet MS" w:hAnsi="Trebuchet MS"/>
        <w:noProof/>
        <w:color w:val="33303D"/>
        <w:sz w:val="16"/>
      </w:rPr>
      <w:t>4</w:t>
    </w:r>
    <w:r>
      <w:rPr>
        <w:rFonts w:ascii="Trebuchet MS" w:hAnsi="Trebuchet MS"/>
        <w:color w:val="33303D"/>
        <w:sz w:val="16"/>
      </w:rPr>
      <w:fldChar w:fldCharType="end"/>
    </w:r>
  </w:p>
  <w:p w14:paraId="14D7F01B" w14:textId="77777777" w:rsidR="00252840" w:rsidRDefault="0025284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A0FC9" w14:paraId="1AC426EB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B5E836" w14:textId="3B80F99B" w:rsidR="00BA0FC9" w:rsidRDefault="00F33360">
          <w:pPr>
            <w:rPr>
              <w:rFonts w:ascii="Trebuchet MS" w:eastAsia="Trebuchet MS" w:hAnsi="Trebuchet MS" w:cs="Trebuchet MS"/>
              <w:color w:val="000000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9A192A" w14:textId="4F87DAC4" w:rsidR="00BA0FC9" w:rsidRDefault="00F33360">
          <w:pPr>
            <w:jc w:val="right"/>
            <w:rPr>
              <w:rFonts w:ascii="Trebuchet MS" w:eastAsia="Trebuchet MS" w:hAnsi="Trebuchet MS" w:cs="Trebuchet MS"/>
              <w:color w:val="00000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CF64B" w14:textId="77777777" w:rsidR="00B903C8" w:rsidRDefault="00B903C8" w:rsidP="002646F1">
      <w:pPr>
        <w:spacing w:before="0" w:after="0"/>
      </w:pPr>
      <w:r>
        <w:separator/>
      </w:r>
    </w:p>
  </w:footnote>
  <w:footnote w:type="continuationSeparator" w:id="0">
    <w:p w14:paraId="2B4D0534" w14:textId="77777777" w:rsidR="00B903C8" w:rsidRDefault="00B903C8" w:rsidP="002646F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50888"/>
    <w:multiLevelType w:val="multilevel"/>
    <w:tmpl w:val="D60867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162E0F6A"/>
    <w:multiLevelType w:val="hybridMultilevel"/>
    <w:tmpl w:val="06A8A3F8"/>
    <w:lvl w:ilvl="0" w:tplc="54E2C50E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C2806"/>
    <w:multiLevelType w:val="hybridMultilevel"/>
    <w:tmpl w:val="D59AF29C"/>
    <w:lvl w:ilvl="0" w:tplc="885CB128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3B186F"/>
    <w:multiLevelType w:val="hybridMultilevel"/>
    <w:tmpl w:val="44AA78E0"/>
    <w:lvl w:ilvl="0" w:tplc="AE9AD1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F10CC7"/>
    <w:multiLevelType w:val="hybridMultilevel"/>
    <w:tmpl w:val="DA86DC2E"/>
    <w:lvl w:ilvl="0" w:tplc="067C0D98">
      <w:numFmt w:val="bullet"/>
      <w:lvlText w:val="-"/>
      <w:lvlJc w:val="left"/>
      <w:pPr>
        <w:ind w:left="1619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DB"/>
    <w:rsid w:val="0006156B"/>
    <w:rsid w:val="0007299D"/>
    <w:rsid w:val="00090F2B"/>
    <w:rsid w:val="000E0896"/>
    <w:rsid w:val="000F249D"/>
    <w:rsid w:val="00151A46"/>
    <w:rsid w:val="00156BBE"/>
    <w:rsid w:val="00162262"/>
    <w:rsid w:val="001729F6"/>
    <w:rsid w:val="0017407E"/>
    <w:rsid w:val="001A0873"/>
    <w:rsid w:val="001A1406"/>
    <w:rsid w:val="001D305B"/>
    <w:rsid w:val="00215453"/>
    <w:rsid w:val="00221EE4"/>
    <w:rsid w:val="00240FCA"/>
    <w:rsid w:val="00252840"/>
    <w:rsid w:val="002646F1"/>
    <w:rsid w:val="00297DA2"/>
    <w:rsid w:val="002E1EC6"/>
    <w:rsid w:val="00314B0E"/>
    <w:rsid w:val="00323768"/>
    <w:rsid w:val="0032473A"/>
    <w:rsid w:val="003518A6"/>
    <w:rsid w:val="0036195B"/>
    <w:rsid w:val="004143E6"/>
    <w:rsid w:val="0041750F"/>
    <w:rsid w:val="00471896"/>
    <w:rsid w:val="00496E40"/>
    <w:rsid w:val="00497BD0"/>
    <w:rsid w:val="00537798"/>
    <w:rsid w:val="00560702"/>
    <w:rsid w:val="00570180"/>
    <w:rsid w:val="005D51D4"/>
    <w:rsid w:val="00615DD2"/>
    <w:rsid w:val="00626F78"/>
    <w:rsid w:val="00637D6C"/>
    <w:rsid w:val="00643F29"/>
    <w:rsid w:val="00660B85"/>
    <w:rsid w:val="00662990"/>
    <w:rsid w:val="006C1162"/>
    <w:rsid w:val="007033BD"/>
    <w:rsid w:val="00740D64"/>
    <w:rsid w:val="007427B6"/>
    <w:rsid w:val="0079279C"/>
    <w:rsid w:val="007A4FF3"/>
    <w:rsid w:val="007B7BAA"/>
    <w:rsid w:val="007D7BE4"/>
    <w:rsid w:val="007E5EDB"/>
    <w:rsid w:val="007F527B"/>
    <w:rsid w:val="0080372C"/>
    <w:rsid w:val="00807868"/>
    <w:rsid w:val="008126A0"/>
    <w:rsid w:val="00847FA3"/>
    <w:rsid w:val="00857025"/>
    <w:rsid w:val="008606C8"/>
    <w:rsid w:val="008645EB"/>
    <w:rsid w:val="008871E4"/>
    <w:rsid w:val="008F467B"/>
    <w:rsid w:val="008F5208"/>
    <w:rsid w:val="00920859"/>
    <w:rsid w:val="00923021"/>
    <w:rsid w:val="00943733"/>
    <w:rsid w:val="00973165"/>
    <w:rsid w:val="009E247D"/>
    <w:rsid w:val="009E5883"/>
    <w:rsid w:val="00A22E51"/>
    <w:rsid w:val="00A62F7E"/>
    <w:rsid w:val="00A77B1C"/>
    <w:rsid w:val="00AA7CC7"/>
    <w:rsid w:val="00AD08C3"/>
    <w:rsid w:val="00B25A0F"/>
    <w:rsid w:val="00B7703A"/>
    <w:rsid w:val="00B903C8"/>
    <w:rsid w:val="00B970A4"/>
    <w:rsid w:val="00BA0958"/>
    <w:rsid w:val="00C05EF3"/>
    <w:rsid w:val="00C20C9F"/>
    <w:rsid w:val="00C20DB3"/>
    <w:rsid w:val="00C24676"/>
    <w:rsid w:val="00C55C19"/>
    <w:rsid w:val="00C8223D"/>
    <w:rsid w:val="00CD6E36"/>
    <w:rsid w:val="00CE6115"/>
    <w:rsid w:val="00CF20B7"/>
    <w:rsid w:val="00D96641"/>
    <w:rsid w:val="00E045FC"/>
    <w:rsid w:val="00E16FC4"/>
    <w:rsid w:val="00E32EB3"/>
    <w:rsid w:val="00E67CB2"/>
    <w:rsid w:val="00EB4FB3"/>
    <w:rsid w:val="00EC2A66"/>
    <w:rsid w:val="00F33360"/>
    <w:rsid w:val="00F54D21"/>
    <w:rsid w:val="00F62896"/>
    <w:rsid w:val="00FE67C2"/>
    <w:rsid w:val="00FE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F9C03F"/>
  <w15:chartTrackingRefBased/>
  <w15:docId w15:val="{E57125D9-C3D6-4C76-A016-29A761DD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859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20859"/>
    <w:pPr>
      <w:keepNext/>
      <w:keepLines/>
      <w:spacing w:before="240"/>
      <w:outlineLvl w:val="0"/>
    </w:pPr>
    <w:rPr>
      <w:rFonts w:eastAsiaTheme="majorEastAsia" w:cstheme="majorBidi"/>
      <w:color w:val="EA5A2D"/>
      <w:spacing w:val="3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6156B"/>
    <w:pPr>
      <w:keepNext/>
      <w:keepLines/>
      <w:numPr>
        <w:numId w:val="1"/>
      </w:numPr>
      <w:outlineLvl w:val="1"/>
    </w:pPr>
    <w:rPr>
      <w:rFonts w:eastAsiaTheme="majorEastAsia" w:cstheme="majorBidi"/>
      <w:b/>
      <w:color w:val="33303D"/>
      <w:spacing w:val="20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E67C2"/>
    <w:pPr>
      <w:keepNext/>
      <w:keepLines/>
      <w:outlineLvl w:val="2"/>
    </w:pPr>
    <w:rPr>
      <w:rFonts w:eastAsiaTheme="majorEastAsia" w:cstheme="majorBidi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4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0859"/>
    <w:rPr>
      <w:rFonts w:ascii="Arial" w:eastAsiaTheme="majorEastAsia" w:hAnsi="Arial" w:cstheme="majorBidi"/>
      <w:color w:val="EA5A2D"/>
      <w:spacing w:val="3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6156B"/>
    <w:rPr>
      <w:rFonts w:ascii="Arial" w:eastAsiaTheme="majorEastAsia" w:hAnsi="Arial" w:cstheme="majorBidi"/>
      <w:b/>
      <w:color w:val="33303D"/>
      <w:spacing w:val="20"/>
      <w:sz w:val="20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FE67C2"/>
    <w:rPr>
      <w:rFonts w:ascii="Arial" w:eastAsiaTheme="majorEastAsia" w:hAnsi="Arial" w:cstheme="majorBidi"/>
      <w:b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B970A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AD08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D08C3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D08C3"/>
    <w:rPr>
      <w:rFonts w:ascii="Arial" w:eastAsia="Times New Roman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D08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D08C3"/>
    <w:rPr>
      <w:rFonts w:ascii="Arial" w:eastAsia="Times New Roman" w:hAnsi="Arial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8C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08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903F-BC7C-4813-BEE5-1AB24975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580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 Faucilhon</dc:creator>
  <cp:keywords/>
  <dc:description/>
  <cp:lastModifiedBy>CLAIRE COSTE</cp:lastModifiedBy>
  <cp:revision>4</cp:revision>
  <dcterms:created xsi:type="dcterms:W3CDTF">2026-03-02T16:50:00Z</dcterms:created>
  <dcterms:modified xsi:type="dcterms:W3CDTF">2026-03-03T10:33:00Z</dcterms:modified>
</cp:coreProperties>
</file>